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산상수훈(49)</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눈이 성해야 온 몸이 밝다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(마6:22~24)</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22 눈은 몸의 등불이니 그러므로 네 눈이 성하면 온 몸이 밝을 것이요</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23 눈이 나쁘면 온 몸이 어두울 것이니 그러므로 네게 있는 빛이 어두우면 그 어두움이</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 xml:space="preserve">얼마나 </w:t>
      </w:r>
      <w:proofErr w:type="spellStart"/>
      <w:r w:rsidRPr="00E874CB">
        <w:rPr>
          <w:rFonts w:ascii="굴림" w:eastAsia="굴림" w:hAnsi="굴림" w:cs="굴림" w:hint="eastAsia"/>
          <w:b/>
          <w:bCs/>
          <w:color w:val="222222"/>
          <w:kern w:val="0"/>
          <w:sz w:val="26"/>
          <w:szCs w:val="26"/>
        </w:rPr>
        <w:t>하겠느뇨</w:t>
      </w:r>
      <w:proofErr w:type="spellEnd"/>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24 한 사람이 두 주인을 섬기지 못할 것이니 혹 이를 미워하며 저를 사랑하거나 혹 이를</w:t>
      </w:r>
      <w:r w:rsidRPr="00E874CB">
        <w:rPr>
          <w:rFonts w:ascii="굴림" w:eastAsia="굴림" w:hAnsi="굴림" w:cs="굴림" w:hint="eastAsia"/>
          <w:b/>
          <w:bCs/>
          <w:color w:val="222222"/>
          <w:kern w:val="0"/>
          <w:sz w:val="26"/>
        </w:rPr>
        <w:t> </w:t>
      </w:r>
      <w:r w:rsidRPr="00E874CB">
        <w:rPr>
          <w:rFonts w:ascii="굴림" w:eastAsia="굴림" w:hAnsi="굴림" w:cs="굴림" w:hint="eastAsia"/>
          <w:b/>
          <w:bCs/>
          <w:color w:val="222222"/>
          <w:kern w:val="0"/>
          <w:sz w:val="26"/>
          <w:szCs w:val="26"/>
        </w:rPr>
        <w:t>중히 여기며 저를 경히 여김이라 너희가 하나님과 재물을 겸하여 섬기지 못하느니라</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주님은 마태복음 5장에서 열이라는 율법을 넷으로 설명을 해 주신 뒤 그것을 사랑으로 결론지으셨습니다. 그 아가페의 사랑이란, 열이라는 하나님의 말씀을 ‘하나(진리)’</w:t>
      </w:r>
      <w:proofErr w:type="spellStart"/>
      <w:r w:rsidRPr="00E874CB">
        <w:rPr>
          <w:rFonts w:ascii="굴림" w:eastAsia="굴림" w:hAnsi="굴림" w:cs="굴림" w:hint="eastAsia"/>
          <w:color w:val="222222"/>
          <w:kern w:val="0"/>
          <w:sz w:val="26"/>
          <w:szCs w:val="26"/>
        </w:rPr>
        <w:t>로</w:t>
      </w:r>
      <w:proofErr w:type="spellEnd"/>
      <w:r w:rsidRPr="00E874CB">
        <w:rPr>
          <w:rFonts w:ascii="굴림" w:eastAsia="굴림" w:hAnsi="굴림" w:cs="굴림" w:hint="eastAsia"/>
          <w:color w:val="222222"/>
          <w:kern w:val="0"/>
          <w:sz w:val="26"/>
          <w:szCs w:val="26"/>
        </w:rPr>
        <w:t xml:space="preserve"> 깨달아, 먼저 그 안에 담긴 하나님의 자비와 긍휼을 알고 그 ‘하나’</w:t>
      </w:r>
      <w:proofErr w:type="spellStart"/>
      <w:r w:rsidRPr="00E874CB">
        <w:rPr>
          <w:rFonts w:ascii="굴림" w:eastAsia="굴림" w:hAnsi="굴림" w:cs="굴림" w:hint="eastAsia"/>
          <w:color w:val="222222"/>
          <w:kern w:val="0"/>
          <w:sz w:val="26"/>
          <w:szCs w:val="26"/>
        </w:rPr>
        <w:t>를</w:t>
      </w:r>
      <w:proofErr w:type="spellEnd"/>
      <w:r w:rsidRPr="00E874CB">
        <w:rPr>
          <w:rFonts w:ascii="굴림" w:eastAsia="굴림" w:hAnsi="굴림" w:cs="굴림" w:hint="eastAsia"/>
          <w:color w:val="222222"/>
          <w:kern w:val="0"/>
          <w:sz w:val="26"/>
          <w:szCs w:val="26"/>
        </w:rPr>
        <w:t xml:space="preserve"> 이웃들에게 전해주어 그 하나이신 생명을 마음에 담게 하는, 하나님 사랑과 이웃 사랑을 말합니다. 그것을 전해 줄 때에 주의해야 할 것들을 나열해 주신 것이 6장이라 했지요? 그래서 6장의 첫 단어가 ‘</w:t>
      </w:r>
      <w:proofErr w:type="spellStart"/>
      <w:r w:rsidRPr="00E874CB">
        <w:rPr>
          <w:rFonts w:ascii="굴림" w:eastAsia="굴림" w:hAnsi="굴림" w:cs="굴림" w:hint="eastAsia"/>
          <w:color w:val="222222"/>
          <w:kern w:val="0"/>
          <w:sz w:val="26"/>
          <w:szCs w:val="26"/>
        </w:rPr>
        <w:t>프로세코</w:t>
      </w:r>
      <w:proofErr w:type="spellEnd"/>
      <w:r w:rsidRPr="00E874CB">
        <w:rPr>
          <w:rFonts w:ascii="굴림" w:eastAsia="굴림" w:hAnsi="굴림" w:cs="굴림" w:hint="eastAsia"/>
          <w:color w:val="222222"/>
          <w:kern w:val="0"/>
          <w:sz w:val="26"/>
          <w:szCs w:val="26"/>
        </w:rPr>
        <w:t>(주의하라)’인 것이라 했습니다. 무엇을 주의하라 하셨습니까? 구제(</w:t>
      </w:r>
      <w:proofErr w:type="spellStart"/>
      <w:r w:rsidRPr="00E874CB">
        <w:rPr>
          <w:rFonts w:ascii="굴림" w:eastAsia="굴림" w:hAnsi="굴림" w:cs="굴림" w:hint="eastAsia"/>
          <w:color w:val="222222"/>
          <w:kern w:val="0"/>
          <w:sz w:val="26"/>
          <w:szCs w:val="26"/>
        </w:rPr>
        <w:t>엘레에모수네</w:t>
      </w:r>
      <w:proofErr w:type="spellEnd"/>
      <w:r w:rsidRPr="00E874CB">
        <w:rPr>
          <w:rFonts w:ascii="굴림" w:eastAsia="굴림" w:hAnsi="굴림" w:cs="굴림" w:hint="eastAsia"/>
          <w:color w:val="222222"/>
          <w:kern w:val="0"/>
          <w:sz w:val="26"/>
          <w:szCs w:val="26"/>
        </w:rPr>
        <w:t>)를 할 때에 왼 편의 사람들은 알지 못하는 오른 편의 것으로 구제하라고 하셨습니다. 그리고 은밀한 내적인 것으로 구제를 하라 하셨습니다. 구제라는 단어, ‘</w:t>
      </w:r>
      <w:proofErr w:type="spellStart"/>
      <w:r w:rsidRPr="00E874CB">
        <w:rPr>
          <w:rFonts w:ascii="굴림" w:eastAsia="굴림" w:hAnsi="굴림" w:cs="굴림" w:hint="eastAsia"/>
          <w:color w:val="222222"/>
          <w:kern w:val="0"/>
          <w:sz w:val="26"/>
          <w:szCs w:val="26"/>
        </w:rPr>
        <w:t>엘레에모수네</w:t>
      </w:r>
      <w:proofErr w:type="spellEnd"/>
      <w:r w:rsidRPr="00E874CB">
        <w:rPr>
          <w:rFonts w:ascii="굴림" w:eastAsia="굴림" w:hAnsi="굴림" w:cs="굴림" w:hint="eastAsia"/>
          <w:color w:val="222222"/>
          <w:kern w:val="0"/>
          <w:sz w:val="26"/>
          <w:szCs w:val="26"/>
        </w:rPr>
        <w:t>’는 ‘</w:t>
      </w:r>
      <w:proofErr w:type="spellStart"/>
      <w:r w:rsidRPr="00E874CB">
        <w:rPr>
          <w:rFonts w:ascii="굴림" w:eastAsia="굴림" w:hAnsi="굴림" w:cs="굴림" w:hint="eastAsia"/>
          <w:color w:val="222222"/>
          <w:kern w:val="0"/>
          <w:sz w:val="26"/>
          <w:szCs w:val="26"/>
        </w:rPr>
        <w:t>엘레오스</w:t>
      </w:r>
      <w:proofErr w:type="spellEnd"/>
      <w:r w:rsidRPr="00E874CB">
        <w:rPr>
          <w:rFonts w:ascii="굴림" w:eastAsia="굴림" w:hAnsi="굴림" w:cs="굴림" w:hint="eastAsia"/>
          <w:color w:val="222222"/>
          <w:kern w:val="0"/>
          <w:sz w:val="26"/>
          <w:szCs w:val="26"/>
        </w:rPr>
        <w:t>’에서 온 말인데 ‘</w:t>
      </w:r>
      <w:proofErr w:type="spellStart"/>
      <w:r w:rsidRPr="00E874CB">
        <w:rPr>
          <w:rFonts w:ascii="굴림" w:eastAsia="굴림" w:hAnsi="굴림" w:cs="굴림" w:hint="eastAsia"/>
          <w:color w:val="222222"/>
          <w:kern w:val="0"/>
          <w:sz w:val="26"/>
          <w:szCs w:val="26"/>
        </w:rPr>
        <w:t>엘레오스</w:t>
      </w:r>
      <w:proofErr w:type="spellEnd"/>
      <w:r w:rsidRPr="00E874CB">
        <w:rPr>
          <w:rFonts w:ascii="굴림" w:eastAsia="굴림" w:hAnsi="굴림" w:cs="굴림" w:hint="eastAsia"/>
          <w:color w:val="222222"/>
          <w:kern w:val="0"/>
          <w:sz w:val="26"/>
          <w:szCs w:val="26"/>
        </w:rPr>
        <w:t>’라는 단어가 ‘하나님의 적극적인 긍휼이나 자비’</w:t>
      </w:r>
      <w:proofErr w:type="spellStart"/>
      <w:r w:rsidRPr="00E874CB">
        <w:rPr>
          <w:rFonts w:ascii="굴림" w:eastAsia="굴림" w:hAnsi="굴림" w:cs="굴림" w:hint="eastAsia"/>
          <w:color w:val="222222"/>
          <w:kern w:val="0"/>
          <w:sz w:val="26"/>
          <w:szCs w:val="26"/>
        </w:rPr>
        <w:t>를</w:t>
      </w:r>
      <w:proofErr w:type="spellEnd"/>
      <w:r w:rsidRPr="00E874CB">
        <w:rPr>
          <w:rFonts w:ascii="굴림" w:eastAsia="굴림" w:hAnsi="굴림" w:cs="굴림" w:hint="eastAsia"/>
          <w:color w:val="222222"/>
          <w:kern w:val="0"/>
          <w:sz w:val="26"/>
          <w:szCs w:val="26"/>
        </w:rPr>
        <w:t xml:space="preserve"> 가리키는 단어이고 그것을 올바로 깨달아 마음으로 가지면 ‘</w:t>
      </w:r>
      <w:proofErr w:type="spellStart"/>
      <w:r w:rsidRPr="00E874CB">
        <w:rPr>
          <w:rFonts w:ascii="굴림" w:eastAsia="굴림" w:hAnsi="굴림" w:cs="굴림" w:hint="eastAsia"/>
          <w:color w:val="222222"/>
          <w:kern w:val="0"/>
          <w:sz w:val="26"/>
          <w:szCs w:val="26"/>
        </w:rPr>
        <w:t>엘레에모수네</w:t>
      </w:r>
      <w:proofErr w:type="spellEnd"/>
      <w:r w:rsidRPr="00E874CB">
        <w:rPr>
          <w:rFonts w:ascii="굴림" w:eastAsia="굴림" w:hAnsi="굴림" w:cs="굴림" w:hint="eastAsia"/>
          <w:color w:val="222222"/>
          <w:kern w:val="0"/>
          <w:sz w:val="26"/>
          <w:szCs w:val="26"/>
        </w:rPr>
        <w:t>’가 되는 것입니다. 그렇게 하나님의 말씀을 통하여 하나님의 적극적인 긍휼과 자비를 올바로 깨달아 안 사람이 그것을 정직하고 똑바르게 전해줄 때 그것이 바로 진정한 구제라는 것입니다.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두 번째로 기도의 문제였습니다. 기도(</w:t>
      </w:r>
      <w:proofErr w:type="spellStart"/>
      <w:r w:rsidRPr="00E874CB">
        <w:rPr>
          <w:rFonts w:ascii="굴림" w:eastAsia="굴림" w:hAnsi="굴림" w:cs="굴림" w:hint="eastAsia"/>
          <w:color w:val="222222"/>
          <w:kern w:val="0"/>
          <w:sz w:val="26"/>
          <w:szCs w:val="26"/>
        </w:rPr>
        <w:t>프로슈코마이</w:t>
      </w:r>
      <w:proofErr w:type="spellEnd"/>
      <w:r w:rsidRPr="00E874CB">
        <w:rPr>
          <w:rFonts w:ascii="굴림" w:eastAsia="굴림" w:hAnsi="굴림" w:cs="굴림" w:hint="eastAsia"/>
          <w:color w:val="222222"/>
          <w:kern w:val="0"/>
          <w:sz w:val="26"/>
          <w:szCs w:val="26"/>
        </w:rPr>
        <w:t>)라는 것은 하늘의 뜻이 땅에서 이루어진다는 것이 무엇인지 안 사람이 그 하늘의 뜻대로 아버지를 마음으로 가져, 그 아버지의 말씀을 양식으로 삼아 생명의 존재가 되어 그 아버지의 뜻이 ‘옳습니다’라고 고백하고, 그 아버지의 거룩한 뜻을 이웃들에게 흘려주는 모든 행위를 가리키는 것이라 했습니다. 따라서 그 기도라는 것도 사람들은 알지 못하는 은밀한 것으로 해야 하는 것이고, 성전의 골방 안으로 들어가 그 성전이 담고 있는 내용을 잘 배워 그것으로 해야 하는 것이며, 중언부언(</w:t>
      </w:r>
      <w:proofErr w:type="spellStart"/>
      <w:r w:rsidRPr="00E874CB">
        <w:rPr>
          <w:rFonts w:ascii="굴림" w:eastAsia="굴림" w:hAnsi="굴림" w:cs="굴림" w:hint="eastAsia"/>
          <w:color w:val="222222"/>
          <w:kern w:val="0"/>
          <w:sz w:val="26"/>
          <w:szCs w:val="26"/>
        </w:rPr>
        <w:t>바톨로게오</w:t>
      </w:r>
      <w:proofErr w:type="spellEnd"/>
      <w:r w:rsidRPr="00E874CB">
        <w:rPr>
          <w:rFonts w:ascii="굴림" w:eastAsia="굴림" w:hAnsi="굴림" w:cs="굴림" w:hint="eastAsia"/>
          <w:color w:val="222222"/>
          <w:kern w:val="0"/>
          <w:sz w:val="26"/>
          <w:szCs w:val="26"/>
        </w:rPr>
        <w:t>, 정확하지 않은 말로 말하다)해서는 안 된다고 했습니다. 그리고 그러한 올바른 기도는 사람의 죄를 용서해 버리는 힘이 있는 것임을 강조해 주셨습니다.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세 번째가 금식의 문제였지요? 금식이란, 꼭 먹어야 할 것을 먹음으로 말미암아 절대 먹어서는 안 되는 율법의 양식을 먹지 않을 수 있는, 진리의 이해문제를 말하는 것이었습니다. 주님은 올바른 금식을 하기 위해서는 머리에 기름을 바르고 얼굴을 씻어야 한다고 말씀하셨습니다. 머리에 기름을 바른다는 것은 머리이신 예수를 장례 지낸다는 것이고 얼굴을 씻는다는 것은 말씀의 표피를 잘 닦아서 그 안의 내용을 보는 것이라 했습니다. 그렇게 되면 먹어야 할 것을 먹을 수 있고 먹지 말아야 할 것은 먹지 않을 수 있는 것입니다. 그래야 이웃에게 그 양식을 구제(</w:t>
      </w:r>
      <w:proofErr w:type="spellStart"/>
      <w:r w:rsidRPr="00E874CB">
        <w:rPr>
          <w:rFonts w:ascii="굴림" w:eastAsia="굴림" w:hAnsi="굴림" w:cs="굴림" w:hint="eastAsia"/>
          <w:color w:val="222222"/>
          <w:kern w:val="0"/>
          <w:sz w:val="26"/>
          <w:szCs w:val="26"/>
        </w:rPr>
        <w:t>엘레에모수네</w:t>
      </w:r>
      <w:proofErr w:type="spellEnd"/>
      <w:r w:rsidRPr="00E874CB">
        <w:rPr>
          <w:rFonts w:ascii="굴림" w:eastAsia="굴림" w:hAnsi="굴림" w:cs="굴림" w:hint="eastAsia"/>
          <w:color w:val="222222"/>
          <w:kern w:val="0"/>
          <w:sz w:val="26"/>
          <w:szCs w:val="26"/>
        </w:rPr>
        <w:t>)로 넘겨줄 때에 올바른 양식으로 넘겨 줄 수 있는 거 아닙니까?</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lastRenderedPageBreak/>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그리고 네 번째가 하늘의 보물과 땅의 보물의 문제입니다. 성도는 하나님의 말씀을 진리로 올바로 깨달아 먼저 하늘들이 되고 그 안에 그 말씀을 담아야 하늘에 보물을 쌓는 자가 되는 것이라 했습니다. 그런데 그렇지 못하고 여전히 땅 적 차원으로 말씀을 이해하여 땅의 행위와 땅으로서의 아담들의 가치 자랑에 그 말씀을 이용하고 있다면, 그게 바로 땅에 보물을 쌓는 것이라 했지요? 그렇게 하나님의 말씀을 하늘의 보물로 그 안에 담고 있는 사람은 그 마음이 하늘의 보물인 것이요, 그 말씀을 땅의 것으로 그 안에 담고 있는 사람은 그 마음이 땅의 배설물인 것이라 했습니다. 율법의 상징인 바리새인의 그 ‘</w:t>
      </w:r>
      <w:proofErr w:type="spellStart"/>
      <w:r w:rsidRPr="00E874CB">
        <w:rPr>
          <w:rFonts w:ascii="굴림" w:eastAsia="굴림" w:hAnsi="굴림" w:cs="굴림" w:hint="eastAsia"/>
          <w:color w:val="222222"/>
          <w:kern w:val="0"/>
          <w:sz w:val="26"/>
          <w:szCs w:val="26"/>
        </w:rPr>
        <w:t>바리새</w:t>
      </w:r>
      <w:proofErr w:type="spellEnd"/>
      <w:r w:rsidRPr="00E874CB">
        <w:rPr>
          <w:rFonts w:ascii="굴림" w:eastAsia="굴림" w:hAnsi="굴림" w:cs="굴림" w:hint="eastAsia"/>
          <w:color w:val="222222"/>
          <w:kern w:val="0"/>
          <w:sz w:val="26"/>
          <w:szCs w:val="26"/>
        </w:rPr>
        <w:t>(</w:t>
      </w:r>
      <w:proofErr w:type="spellStart"/>
      <w:r w:rsidRPr="00E874CB">
        <w:rPr>
          <w:rFonts w:ascii="굴림" w:eastAsia="굴림" w:hAnsi="굴림" w:cs="굴림" w:hint="eastAsia"/>
          <w:color w:val="222222"/>
          <w:kern w:val="0"/>
          <w:sz w:val="26"/>
          <w:szCs w:val="26"/>
        </w:rPr>
        <w:t>파리사이오스</w:t>
      </w:r>
      <w:proofErr w:type="spellEnd"/>
      <w:r w:rsidRPr="00E874CB">
        <w:rPr>
          <w:rFonts w:ascii="굴림" w:eastAsia="굴림" w:hAnsi="굴림" w:cs="굴림" w:hint="eastAsia"/>
          <w:color w:val="222222"/>
          <w:kern w:val="0"/>
          <w:sz w:val="26"/>
          <w:szCs w:val="26"/>
        </w:rPr>
        <w:t>)’라는 말이 히브리어 ‘</w:t>
      </w:r>
      <w:proofErr w:type="spellStart"/>
      <w:r w:rsidRPr="00E874CB">
        <w:rPr>
          <w:rFonts w:ascii="굴림" w:eastAsia="굴림" w:hAnsi="굴림" w:cs="굴림" w:hint="eastAsia"/>
          <w:color w:val="222222"/>
          <w:kern w:val="0"/>
          <w:sz w:val="26"/>
          <w:szCs w:val="26"/>
        </w:rPr>
        <w:t>파라쉬</w:t>
      </w:r>
      <w:proofErr w:type="spellEnd"/>
      <w:r w:rsidRPr="00E874CB">
        <w:rPr>
          <w:rFonts w:ascii="굴림" w:eastAsia="굴림" w:hAnsi="굴림" w:cs="굴림" w:hint="eastAsia"/>
          <w:color w:val="222222"/>
          <w:kern w:val="0"/>
          <w:sz w:val="26"/>
          <w:szCs w:val="26"/>
        </w:rPr>
        <w:t>’라는 단어를 그대로 음역한 것인데 그 단어는 ‘분리하다’라는 뜻과 함께, 모음만 바꾸면 ‘배설물’이라는 단어가 된다고 했습니다. 그러니까 하나님의 말씀을 진리로 전해주면 그것이 올바른 구제가 되고, 기도가 되고, 양식이 되고, 보물이 되지만, 그것을 표피적인 율법으로 전해 버리면 배설물을 나누어주는 더럽고 추악한 짓거리가 되는 것입니다.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그러면 어떻게 해야 하나님의 말씀을 하늘의 보물로, 하늘의 양식으로 가질 수 있는 것이지요? 눈이 성해야 합니다. 눈이 성해야 제대로 보고 제대로 본 것을 마음에 간직할 수 있는 것이니까요. 그것이 오늘 본문의 이야기입니다. 본문 22절을 보시면 ‘눈은 몸의 등불이니 눈이 성하면 온 몸이 밝다’라고 되어 있습니다. 여기에서 ‘눈’이라고 번역이 된 ‘</w:t>
      </w:r>
      <w:proofErr w:type="spellStart"/>
      <w:r w:rsidRPr="00E874CB">
        <w:rPr>
          <w:rFonts w:ascii="굴림" w:eastAsia="굴림" w:hAnsi="굴림" w:cs="굴림" w:hint="eastAsia"/>
          <w:color w:val="222222"/>
          <w:kern w:val="0"/>
          <w:sz w:val="26"/>
          <w:szCs w:val="26"/>
        </w:rPr>
        <w:t>옵달모스</w:t>
      </w:r>
      <w:proofErr w:type="spellEnd"/>
      <w:r w:rsidRPr="00E874CB">
        <w:rPr>
          <w:rFonts w:ascii="굴림" w:eastAsia="굴림" w:hAnsi="굴림" w:cs="굴림" w:hint="eastAsia"/>
          <w:color w:val="222222"/>
          <w:kern w:val="0"/>
          <w:sz w:val="26"/>
          <w:szCs w:val="26"/>
        </w:rPr>
        <w:t>’는 ‘</w:t>
      </w:r>
      <w:proofErr w:type="spellStart"/>
      <w:r w:rsidRPr="00E874CB">
        <w:rPr>
          <w:rFonts w:ascii="굴림" w:eastAsia="굴림" w:hAnsi="굴림" w:cs="굴림" w:hint="eastAsia"/>
          <w:color w:val="222222"/>
          <w:kern w:val="0"/>
          <w:sz w:val="26"/>
          <w:szCs w:val="26"/>
        </w:rPr>
        <w:t>옵타노마이</w:t>
      </w:r>
      <w:proofErr w:type="spellEnd"/>
      <w:r w:rsidRPr="00E874CB">
        <w:rPr>
          <w:rFonts w:ascii="굴림" w:eastAsia="굴림" w:hAnsi="굴림" w:cs="굴림" w:hint="eastAsia"/>
          <w:color w:val="222222"/>
          <w:kern w:val="0"/>
          <w:sz w:val="26"/>
          <w:szCs w:val="26"/>
        </w:rPr>
        <w:t>’라는 동사의 명사형입니다. 제가 전에 ‘</w:t>
      </w:r>
      <w:proofErr w:type="spellStart"/>
      <w:r w:rsidRPr="00E874CB">
        <w:rPr>
          <w:rFonts w:ascii="굴림" w:eastAsia="굴림" w:hAnsi="굴림" w:cs="굴림" w:hint="eastAsia"/>
          <w:color w:val="222222"/>
          <w:kern w:val="0"/>
          <w:sz w:val="26"/>
          <w:szCs w:val="26"/>
        </w:rPr>
        <w:t>옵타노마이</w:t>
      </w:r>
      <w:proofErr w:type="spellEnd"/>
      <w:r w:rsidRPr="00E874CB">
        <w:rPr>
          <w:rFonts w:ascii="굴림" w:eastAsia="굴림" w:hAnsi="굴림" w:cs="굴림" w:hint="eastAsia"/>
          <w:color w:val="222222"/>
          <w:kern w:val="0"/>
          <w:sz w:val="26"/>
          <w:szCs w:val="26"/>
        </w:rPr>
        <w:t>’는 반드시 ‘</w:t>
      </w:r>
      <w:proofErr w:type="spellStart"/>
      <w:r w:rsidRPr="00E874CB">
        <w:rPr>
          <w:rFonts w:ascii="굴림" w:eastAsia="굴림" w:hAnsi="굴림" w:cs="굴림" w:hint="eastAsia"/>
          <w:color w:val="222222"/>
          <w:kern w:val="0"/>
          <w:sz w:val="26"/>
          <w:szCs w:val="26"/>
        </w:rPr>
        <w:t>에이도</w:t>
      </w:r>
      <w:proofErr w:type="spellEnd"/>
      <w:r w:rsidRPr="00E874CB">
        <w:rPr>
          <w:rFonts w:ascii="굴림" w:eastAsia="굴림" w:hAnsi="굴림" w:cs="굴림" w:hint="eastAsia"/>
          <w:color w:val="222222"/>
          <w:kern w:val="0"/>
          <w:sz w:val="26"/>
          <w:szCs w:val="26"/>
        </w:rPr>
        <w:t>’와 ‘</w:t>
      </w:r>
      <w:proofErr w:type="spellStart"/>
      <w:r w:rsidRPr="00E874CB">
        <w:rPr>
          <w:rFonts w:ascii="굴림" w:eastAsia="굴림" w:hAnsi="굴림" w:cs="굴림" w:hint="eastAsia"/>
          <w:color w:val="222222"/>
          <w:kern w:val="0"/>
          <w:sz w:val="26"/>
          <w:szCs w:val="26"/>
        </w:rPr>
        <w:t>블레포</w:t>
      </w:r>
      <w:proofErr w:type="spellEnd"/>
      <w:r w:rsidRPr="00E874CB">
        <w:rPr>
          <w:rFonts w:ascii="굴림" w:eastAsia="굴림" w:hAnsi="굴림" w:cs="굴림" w:hint="eastAsia"/>
          <w:color w:val="222222"/>
          <w:kern w:val="0"/>
          <w:sz w:val="26"/>
          <w:szCs w:val="26"/>
        </w:rPr>
        <w:t>’의 과정을 거쳐 ‘호라오’</w:t>
      </w:r>
      <w:proofErr w:type="spellStart"/>
      <w:r w:rsidRPr="00E874CB">
        <w:rPr>
          <w:rFonts w:ascii="굴림" w:eastAsia="굴림" w:hAnsi="굴림" w:cs="굴림" w:hint="eastAsia"/>
          <w:color w:val="222222"/>
          <w:kern w:val="0"/>
          <w:sz w:val="26"/>
          <w:szCs w:val="26"/>
        </w:rPr>
        <w:t>로</w:t>
      </w:r>
      <w:proofErr w:type="spellEnd"/>
      <w:r w:rsidRPr="00E874CB">
        <w:rPr>
          <w:rFonts w:ascii="굴림" w:eastAsia="굴림" w:hAnsi="굴림" w:cs="굴림" w:hint="eastAsia"/>
          <w:color w:val="222222"/>
          <w:kern w:val="0"/>
          <w:sz w:val="26"/>
          <w:szCs w:val="26"/>
        </w:rPr>
        <w:t xml:space="preserve"> 완성이 되어야 한다고 설명해 드린 적이 있습니다. ‘호라오’는 ‘들음으로 보는 것’을 의미한다고 했습니다. 본다는 것이 그저 사물을 인식하는 행위에 그치는 것이라면 ‘들음으로 본다는 것’은 보이는 그 표피 안에 내용으로 담긴 것을 들어낼 수 있는 것을 말합니다. 반드시 성도는 보이는 것 속에서 하나님의 말씀을 들을 수 있어야 하는 것입니다. 그렇게 보이는 것을 인식하는 수준에만 머물러 있는 것을 율법이라 하고, 그 보이는 것을 통하여 그 속에 들어 있는 하나님의 말씀을 들을 수 있으면 그것을 진리라 합니다. 22절을 원문에 충실하게 직역을 하면 ‘몸의 등불은 눈이다, 눈이 성하면 그 몸은 다른 것을 밝혀주는 온전한 몸이다’가 됩니다. ‘등불이 눈’이라고 하지요? 이걸 잘 기억하셔야 합니다. 등불이라는 말은 창세기 1장에 처음 등장한 뒤 율법서 전체에 아주 많이 등장하는 말이거든요.</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먼저 성경이 그 ‘등불(</w:t>
      </w:r>
      <w:proofErr w:type="spellStart"/>
      <w:r w:rsidRPr="00E874CB">
        <w:rPr>
          <w:rFonts w:ascii="굴림" w:eastAsia="굴림" w:hAnsi="굴림" w:cs="굴림" w:hint="eastAsia"/>
          <w:color w:val="222222"/>
          <w:kern w:val="0"/>
          <w:sz w:val="26"/>
          <w:szCs w:val="26"/>
        </w:rPr>
        <w:t>뤼크노스</w:t>
      </w:r>
      <w:proofErr w:type="spellEnd"/>
      <w:r w:rsidRPr="00E874CB">
        <w:rPr>
          <w:rFonts w:ascii="굴림" w:eastAsia="굴림" w:hAnsi="굴림" w:cs="굴림" w:hint="eastAsia"/>
          <w:color w:val="222222"/>
          <w:kern w:val="0"/>
          <w:sz w:val="26"/>
          <w:szCs w:val="26"/>
        </w:rPr>
        <w:t>)과 ‘눈(</w:t>
      </w:r>
      <w:proofErr w:type="spellStart"/>
      <w:r w:rsidRPr="00E874CB">
        <w:rPr>
          <w:rFonts w:ascii="굴림" w:eastAsia="굴림" w:hAnsi="굴림" w:cs="굴림" w:hint="eastAsia"/>
          <w:color w:val="222222"/>
          <w:kern w:val="0"/>
          <w:sz w:val="26"/>
          <w:szCs w:val="26"/>
        </w:rPr>
        <w:t>옵달모스</w:t>
      </w:r>
      <w:proofErr w:type="spellEnd"/>
      <w:r w:rsidRPr="00E874CB">
        <w:rPr>
          <w:rFonts w:ascii="굴림" w:eastAsia="굴림" w:hAnsi="굴림" w:cs="굴림" w:hint="eastAsia"/>
          <w:color w:val="222222"/>
          <w:kern w:val="0"/>
          <w:sz w:val="26"/>
          <w:szCs w:val="26"/>
        </w:rPr>
        <w:t>)’이라는 것을 어떻게 설명하고 있는지부터 살펴보겠습니다.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(계5:6)</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6 내가 또 보니 보좌와 네 생물과 장로들 사이에 어린 양이 섰는데 일찍 죽임을 당한</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것 같더라 일곱 뿔과 일곱 눈이 있으니 이 눈은 온 땅에 보내심을 입은 하나님의</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일곱 영이더라</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보시다시피 눈이라는 것은 일찍 죽임을 당하신 예수 그리스도와 관련이 있습니다. 그런데 그 눈을 가리켜 ‘영’이라고 하지요? 주님께서는 그 영을 당신의 말씀이라 하셨습니다.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(요6:63)</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63 살리는 것은 영이니 육은 무익 하니라 내가 너희에게 이른 말이 영이요 생명이라</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lastRenderedPageBreak/>
        <w:t>살리는 것은 영, 즉 진리의 말씀인 것이지 육(율법)은 사람을 살리는 데에 아무런 쓸모가 없는 것이라는 말입니다. 그런데 영은 뭐라고요? 눈입니다. 그러니까 말씀을 진리라는 ‘하나’</w:t>
      </w:r>
      <w:proofErr w:type="spellStart"/>
      <w:r w:rsidRPr="00E874CB">
        <w:rPr>
          <w:rFonts w:ascii="굴림" w:eastAsia="굴림" w:hAnsi="굴림" w:cs="굴림" w:hint="eastAsia"/>
          <w:color w:val="222222"/>
          <w:kern w:val="0"/>
          <w:sz w:val="26"/>
          <w:szCs w:val="26"/>
        </w:rPr>
        <w:t>로</w:t>
      </w:r>
      <w:proofErr w:type="spellEnd"/>
      <w:r w:rsidRPr="00E874CB">
        <w:rPr>
          <w:rFonts w:ascii="굴림" w:eastAsia="굴림" w:hAnsi="굴림" w:cs="굴림" w:hint="eastAsia"/>
          <w:color w:val="222222"/>
          <w:kern w:val="0"/>
          <w:sz w:val="26"/>
          <w:szCs w:val="26"/>
        </w:rPr>
        <w:t xml:space="preserve"> 보지 못하고 열심히 행위로 행해버리면 그건 생명과는 아무런 관련이 없는 것이라는 그런 말입니다. 그건 여전히 말씀을 어둠의 책으로 보는 것입니다.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말씀은 분명 아래의 말과 소리로 기록이 되어 있는 게 맞습니다. 그러나 그것을 진리로 깨달아 알았을 때 그 어둠의 말은 빛이 되는 것입니다. 예를 들어 하나님께서 이스라엘에게 허락하신 성전이라는 것을 성전이라는 모양과 형식으로 받아 버리면 그게 어두움인 것이지만 그 성전을 통하여 진리라는 내용을 알았을 때 그 똑같은 성전이 그 내용을 안 사람에게는 ‘빛’이 되는 것입니다. 그래서 성경에 등장하는 빛(히:</w:t>
      </w:r>
      <w:proofErr w:type="spellStart"/>
      <w:r w:rsidRPr="00E874CB">
        <w:rPr>
          <w:rFonts w:ascii="굴림" w:eastAsia="굴림" w:hAnsi="굴림" w:cs="굴림" w:hint="eastAsia"/>
          <w:color w:val="222222"/>
          <w:kern w:val="0"/>
          <w:sz w:val="26"/>
          <w:szCs w:val="26"/>
        </w:rPr>
        <w:t>오르</w:t>
      </w:r>
      <w:proofErr w:type="spellEnd"/>
      <w:r w:rsidRPr="00E874CB">
        <w:rPr>
          <w:rFonts w:ascii="굴림" w:eastAsia="굴림" w:hAnsi="굴림" w:cs="굴림" w:hint="eastAsia"/>
          <w:color w:val="222222"/>
          <w:kern w:val="0"/>
          <w:sz w:val="26"/>
          <w:szCs w:val="26"/>
        </w:rPr>
        <w:t>, 헬:</w:t>
      </w:r>
      <w:proofErr w:type="spellStart"/>
      <w:r w:rsidRPr="00E874CB">
        <w:rPr>
          <w:rFonts w:ascii="굴림" w:eastAsia="굴림" w:hAnsi="굴림" w:cs="굴림" w:hint="eastAsia"/>
          <w:color w:val="222222"/>
          <w:kern w:val="0"/>
          <w:sz w:val="26"/>
          <w:szCs w:val="26"/>
        </w:rPr>
        <w:t>프호스</w:t>
      </w:r>
      <w:proofErr w:type="spellEnd"/>
      <w:r w:rsidRPr="00E874CB">
        <w:rPr>
          <w:rFonts w:ascii="굴림" w:eastAsia="굴림" w:hAnsi="굴림" w:cs="굴림" w:hint="eastAsia"/>
          <w:color w:val="222222"/>
          <w:kern w:val="0"/>
          <w:sz w:val="26"/>
          <w:szCs w:val="26"/>
        </w:rPr>
        <w:t>)이라는 단어는 전부 ‘말’과 관련이 있습니다. 히브리어 ‘</w:t>
      </w:r>
      <w:proofErr w:type="spellStart"/>
      <w:r w:rsidRPr="00E874CB">
        <w:rPr>
          <w:rFonts w:ascii="굴림" w:eastAsia="굴림" w:hAnsi="굴림" w:cs="굴림" w:hint="eastAsia"/>
          <w:color w:val="222222"/>
          <w:kern w:val="0"/>
          <w:sz w:val="26"/>
          <w:szCs w:val="26"/>
        </w:rPr>
        <w:t>오르</w:t>
      </w:r>
      <w:proofErr w:type="spellEnd"/>
      <w:r w:rsidRPr="00E874CB">
        <w:rPr>
          <w:rFonts w:ascii="굴림" w:eastAsia="굴림" w:hAnsi="굴림" w:cs="굴림" w:hint="eastAsia"/>
          <w:color w:val="222222"/>
          <w:kern w:val="0"/>
          <w:sz w:val="26"/>
          <w:szCs w:val="26"/>
        </w:rPr>
        <w:t>’는 ‘</w:t>
      </w:r>
      <w:proofErr w:type="spellStart"/>
      <w:r w:rsidRPr="00E874CB">
        <w:rPr>
          <w:rFonts w:ascii="굴림" w:eastAsia="굴림" w:hAnsi="굴림" w:cs="굴림" w:hint="eastAsia"/>
          <w:color w:val="222222"/>
          <w:kern w:val="0"/>
          <w:sz w:val="26"/>
          <w:szCs w:val="26"/>
        </w:rPr>
        <w:t>마오르</w:t>
      </w:r>
      <w:proofErr w:type="spellEnd"/>
      <w:r w:rsidRPr="00E874CB">
        <w:rPr>
          <w:rFonts w:ascii="굴림" w:eastAsia="굴림" w:hAnsi="굴림" w:cs="굴림" w:hint="eastAsia"/>
          <w:color w:val="222222"/>
          <w:kern w:val="0"/>
          <w:sz w:val="26"/>
          <w:szCs w:val="26"/>
        </w:rPr>
        <w:t>’</w:t>
      </w:r>
      <w:proofErr w:type="spellStart"/>
      <w:r w:rsidRPr="00E874CB">
        <w:rPr>
          <w:rFonts w:ascii="굴림" w:eastAsia="굴림" w:hAnsi="굴림" w:cs="굴림" w:hint="eastAsia"/>
          <w:color w:val="222222"/>
          <w:kern w:val="0"/>
          <w:sz w:val="26"/>
          <w:szCs w:val="26"/>
        </w:rPr>
        <w:t>로</w:t>
      </w:r>
      <w:proofErr w:type="spellEnd"/>
      <w:r w:rsidRPr="00E874CB">
        <w:rPr>
          <w:rFonts w:ascii="굴림" w:eastAsia="굴림" w:hAnsi="굴림" w:cs="굴림" w:hint="eastAsia"/>
          <w:color w:val="222222"/>
          <w:kern w:val="0"/>
          <w:sz w:val="26"/>
          <w:szCs w:val="26"/>
        </w:rPr>
        <w:t xml:space="preserve"> 빛을 내는데 그 뜻은 ‘진리를 말씀하기 시작하시는 하나님’이라는 뜻이고, </w:t>
      </w:r>
      <w:proofErr w:type="spellStart"/>
      <w:r w:rsidRPr="00E874CB">
        <w:rPr>
          <w:rFonts w:ascii="굴림" w:eastAsia="굴림" w:hAnsi="굴림" w:cs="굴림" w:hint="eastAsia"/>
          <w:color w:val="222222"/>
          <w:kern w:val="0"/>
          <w:sz w:val="26"/>
          <w:szCs w:val="26"/>
        </w:rPr>
        <w:t>헬라어</w:t>
      </w:r>
      <w:proofErr w:type="spellEnd"/>
      <w:r w:rsidRPr="00E874CB">
        <w:rPr>
          <w:rFonts w:ascii="굴림" w:eastAsia="굴림" w:hAnsi="굴림" w:cs="굴림" w:hint="eastAsia"/>
          <w:color w:val="222222"/>
          <w:kern w:val="0"/>
          <w:sz w:val="26"/>
          <w:szCs w:val="26"/>
        </w:rPr>
        <w:t xml:space="preserve"> ‘</w:t>
      </w:r>
      <w:proofErr w:type="spellStart"/>
      <w:r w:rsidRPr="00E874CB">
        <w:rPr>
          <w:rFonts w:ascii="굴림" w:eastAsia="굴림" w:hAnsi="굴림" w:cs="굴림" w:hint="eastAsia"/>
          <w:color w:val="222222"/>
          <w:kern w:val="0"/>
          <w:sz w:val="26"/>
          <w:szCs w:val="26"/>
        </w:rPr>
        <w:t>프호스</w:t>
      </w:r>
      <w:proofErr w:type="spellEnd"/>
      <w:r w:rsidRPr="00E874CB">
        <w:rPr>
          <w:rFonts w:ascii="굴림" w:eastAsia="굴림" w:hAnsi="굴림" w:cs="굴림" w:hint="eastAsia"/>
          <w:color w:val="222222"/>
          <w:kern w:val="0"/>
          <w:sz w:val="26"/>
          <w:szCs w:val="26"/>
        </w:rPr>
        <w:t>’는 ‘</w:t>
      </w:r>
      <w:proofErr w:type="spellStart"/>
      <w:r w:rsidRPr="00E874CB">
        <w:rPr>
          <w:rFonts w:ascii="굴림" w:eastAsia="굴림" w:hAnsi="굴림" w:cs="굴림" w:hint="eastAsia"/>
          <w:color w:val="222222"/>
          <w:kern w:val="0"/>
          <w:sz w:val="26"/>
          <w:szCs w:val="26"/>
        </w:rPr>
        <w:t>훼미</w:t>
      </w:r>
      <w:proofErr w:type="spellEnd"/>
      <w:r w:rsidRPr="00E874CB">
        <w:rPr>
          <w:rFonts w:ascii="굴림" w:eastAsia="굴림" w:hAnsi="굴림" w:cs="굴림" w:hint="eastAsia"/>
          <w:color w:val="222222"/>
          <w:kern w:val="0"/>
          <w:sz w:val="26"/>
          <w:szCs w:val="26"/>
        </w:rPr>
        <w:t>’라는 단어와 ‘</w:t>
      </w:r>
      <w:proofErr w:type="spellStart"/>
      <w:r w:rsidRPr="00E874CB">
        <w:rPr>
          <w:rFonts w:ascii="굴림" w:eastAsia="굴림" w:hAnsi="굴림" w:cs="굴림" w:hint="eastAsia"/>
          <w:color w:val="222222"/>
          <w:kern w:val="0"/>
          <w:sz w:val="26"/>
          <w:szCs w:val="26"/>
        </w:rPr>
        <w:t>프흐뎅고마이</w:t>
      </w:r>
      <w:proofErr w:type="spellEnd"/>
      <w:r w:rsidRPr="00E874CB">
        <w:rPr>
          <w:rFonts w:ascii="굴림" w:eastAsia="굴림" w:hAnsi="굴림" w:cs="굴림" w:hint="eastAsia"/>
          <w:color w:val="222222"/>
          <w:kern w:val="0"/>
          <w:sz w:val="26"/>
          <w:szCs w:val="26"/>
        </w:rPr>
        <w:t>’와 맥을 같이 하는 단어인데 ‘</w:t>
      </w:r>
      <w:proofErr w:type="spellStart"/>
      <w:r w:rsidRPr="00E874CB">
        <w:rPr>
          <w:rFonts w:ascii="굴림" w:eastAsia="굴림" w:hAnsi="굴림" w:cs="굴림" w:hint="eastAsia"/>
          <w:color w:val="222222"/>
          <w:kern w:val="0"/>
          <w:sz w:val="26"/>
          <w:szCs w:val="26"/>
        </w:rPr>
        <w:t>훼미</w:t>
      </w:r>
      <w:proofErr w:type="spellEnd"/>
      <w:r w:rsidRPr="00E874CB">
        <w:rPr>
          <w:rFonts w:ascii="굴림" w:eastAsia="굴림" w:hAnsi="굴림" w:cs="굴림" w:hint="eastAsia"/>
          <w:color w:val="222222"/>
          <w:kern w:val="0"/>
          <w:sz w:val="26"/>
          <w:szCs w:val="26"/>
        </w:rPr>
        <w:t>’는 ‘이야기 하다, 말하다’라는 뜻이고 ‘</w:t>
      </w:r>
      <w:proofErr w:type="spellStart"/>
      <w:r w:rsidRPr="00E874CB">
        <w:rPr>
          <w:rFonts w:ascii="굴림" w:eastAsia="굴림" w:hAnsi="굴림" w:cs="굴림" w:hint="eastAsia"/>
          <w:color w:val="222222"/>
          <w:kern w:val="0"/>
          <w:sz w:val="26"/>
          <w:szCs w:val="26"/>
        </w:rPr>
        <w:t>프흐뎅고마이</w:t>
      </w:r>
      <w:proofErr w:type="spellEnd"/>
      <w:r w:rsidRPr="00E874CB">
        <w:rPr>
          <w:rFonts w:ascii="굴림" w:eastAsia="굴림" w:hAnsi="굴림" w:cs="굴림" w:hint="eastAsia"/>
          <w:color w:val="222222"/>
          <w:kern w:val="0"/>
          <w:sz w:val="26"/>
          <w:szCs w:val="26"/>
        </w:rPr>
        <w:t>’는 ‘분명한 소리로 말하다’라는 단어입니다.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그러니까 ‘빛’이라는 것은 어두움에 속한 아래의 것들을 위의 것으로 보아 분명한 소리로 말할 수 있을 때, 그것을 빛이라 하는 것입니다. 그리고 그것을 볼 수 있게 해 주신, 내 안에 들어온 하나님의 은혜의 말씀, 그 말씀을 진리로 보게 하는 능력을 ‘눈’이라 하는 것입니다. 따라서 눈이 올바르지 않으면 빛이 비추어질 수 없는 것입니다.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그래서 창세기 1장에 나오는 ‘빛, 광명(</w:t>
      </w:r>
      <w:proofErr w:type="spellStart"/>
      <w:r w:rsidRPr="00E874CB">
        <w:rPr>
          <w:rFonts w:ascii="굴림" w:eastAsia="굴림" w:hAnsi="굴림" w:cs="굴림" w:hint="eastAsia"/>
          <w:color w:val="222222"/>
          <w:kern w:val="0"/>
          <w:sz w:val="26"/>
          <w:szCs w:val="26"/>
        </w:rPr>
        <w:t>마오르</w:t>
      </w:r>
      <w:proofErr w:type="spellEnd"/>
      <w:r w:rsidRPr="00E874CB">
        <w:rPr>
          <w:rFonts w:ascii="굴림" w:eastAsia="굴림" w:hAnsi="굴림" w:cs="굴림" w:hint="eastAsia"/>
          <w:color w:val="222222"/>
          <w:kern w:val="0"/>
          <w:sz w:val="26"/>
          <w:szCs w:val="26"/>
        </w:rPr>
        <w:t>)’이라는 단어를 성소 안의 ‘등대’라는 말로 쓰는 것입니다. 성소 안의 일곱 등대는 성소 전체를 밝히는 빛입니다. 그런데 일곱 등대입니다. 일곱 말, 즉 하나님의 언약을 상징하는 것입니다. 하나님의 ‘일곱 말(언약)’이 성전의 의미를 올바로 밝히는 유일한 빛이라는 뜻입니다.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(계4:5~6)</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5 보좌로부터 번개와 음성과 뇌성이 나고 보좌 앞에 일곱 등불 켠 것이 있으니 이는</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하나님의 일곱 영이라</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6 보좌 앞에 수정과 같은 유리 바다가 있고 보좌 가운데와 보좌 주위에 네 생물이 있는데</w:t>
      </w:r>
      <w:r w:rsidRPr="00E874CB">
        <w:rPr>
          <w:rFonts w:ascii="굴림" w:eastAsia="굴림" w:hAnsi="굴림" w:cs="굴림" w:hint="eastAsia"/>
          <w:b/>
          <w:bCs/>
          <w:color w:val="222222"/>
          <w:kern w:val="0"/>
          <w:sz w:val="26"/>
        </w:rPr>
        <w:t> </w:t>
      </w:r>
      <w:r w:rsidRPr="00E874CB">
        <w:rPr>
          <w:rFonts w:ascii="굴림" w:eastAsia="굴림" w:hAnsi="굴림" w:cs="굴림" w:hint="eastAsia"/>
          <w:b/>
          <w:bCs/>
          <w:color w:val="222222"/>
          <w:kern w:val="0"/>
          <w:sz w:val="26"/>
          <w:szCs w:val="26"/>
        </w:rPr>
        <w:t>앞뒤에 눈이 가득 하더라</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보좌 앞의 일곱 등불이 뭐라고 해요? 일곱 영, 즉 일곱 눈입니다. 말씀입니다. 그 말씀은 하나님을 담고 있는 것이지요? 말씀이 하나님이라는 진리로 깨달아지지 않으면 그 등대에는 등불이 켜질 수가 없는 것입니다.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(계21:22~23)</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22 성안에 성전을 내가 보지 못하였으니 이는 주 하나님 곧 전능하신 이와 및 어린양이</w:t>
      </w:r>
      <w:r w:rsidRPr="00E874CB">
        <w:rPr>
          <w:rFonts w:ascii="굴림" w:eastAsia="굴림" w:hAnsi="굴림" w:cs="굴림" w:hint="eastAsia"/>
          <w:b/>
          <w:bCs/>
          <w:color w:val="222222"/>
          <w:kern w:val="0"/>
          <w:sz w:val="26"/>
        </w:rPr>
        <w:t> </w:t>
      </w:r>
      <w:r w:rsidRPr="00E874CB">
        <w:rPr>
          <w:rFonts w:ascii="굴림" w:eastAsia="굴림" w:hAnsi="굴림" w:cs="굴림" w:hint="eastAsia"/>
          <w:b/>
          <w:bCs/>
          <w:color w:val="222222"/>
          <w:kern w:val="0"/>
          <w:sz w:val="26"/>
          <w:szCs w:val="26"/>
        </w:rPr>
        <w:t>그 성전이심이라</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23 그 성은 해나 달의 비췸이 쓸데없으니 이는 하나님의 영광이 비취고 어린양이</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그 등이 되심이라</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 xml:space="preserve">성전은 제사를 열심히 드리는 곳이 아니라 하나님이 누구이신지를 배워야 하는 곳이라는 말입니다. 성전은 하나님이요 어린양이라고 하잖아요? 그 거룩한 성 새 예루살렘, 즉 성도들에게는 더 이상 다른 빛이 필요가 없다고 합니다. 왜요? 하나님의 영광이 바로 빛이고 어린양이 바로 그 등대의 내용이기 때문입니다. 그것을 알아버린 </w:t>
      </w:r>
      <w:r w:rsidRPr="00E874CB">
        <w:rPr>
          <w:rFonts w:ascii="굴림" w:eastAsia="굴림" w:hAnsi="굴림" w:cs="굴림" w:hint="eastAsia"/>
          <w:color w:val="222222"/>
          <w:kern w:val="0"/>
          <w:sz w:val="26"/>
          <w:szCs w:val="26"/>
        </w:rPr>
        <w:lastRenderedPageBreak/>
        <w:t>이들에게 왜 다른 빛이 필요하겠어요? 아니 애초부터 ‘빛’이라는 개념은 어두움을 내용으로 알아버리면 그것을 빛이라 불렀던 것입니다. 그렇잖아요? 창세기 1장 2절까지는 빛이 없었습니다. 혼돈과 공허와 깊음 뿐이었습니다. 그 깊음(</w:t>
      </w:r>
      <w:proofErr w:type="spellStart"/>
      <w:r w:rsidRPr="00E874CB">
        <w:rPr>
          <w:rFonts w:ascii="굴림" w:eastAsia="굴림" w:hAnsi="굴림" w:cs="굴림" w:hint="eastAsia"/>
          <w:color w:val="222222"/>
          <w:kern w:val="0"/>
          <w:sz w:val="26"/>
          <w:szCs w:val="26"/>
        </w:rPr>
        <w:t>테훔</w:t>
      </w:r>
      <w:proofErr w:type="spellEnd"/>
      <w:r w:rsidRPr="00E874CB">
        <w:rPr>
          <w:rFonts w:ascii="굴림" w:eastAsia="굴림" w:hAnsi="굴림" w:cs="굴림" w:hint="eastAsia"/>
          <w:color w:val="222222"/>
          <w:kern w:val="0"/>
          <w:sz w:val="26"/>
          <w:szCs w:val="26"/>
        </w:rPr>
        <w:t>)을 세 번째 날에서 ‘바다’라 칭하기로 약속을 합니다. 그리고 그 깊음의 이름(파님)을 ‘어둠(</w:t>
      </w:r>
      <w:proofErr w:type="spellStart"/>
      <w:r w:rsidRPr="00E874CB">
        <w:rPr>
          <w:rFonts w:ascii="굴림" w:eastAsia="굴림" w:hAnsi="굴림" w:cs="굴림" w:hint="eastAsia"/>
          <w:color w:val="222222"/>
          <w:kern w:val="0"/>
          <w:sz w:val="26"/>
          <w:szCs w:val="26"/>
        </w:rPr>
        <w:t>호쉐크</w:t>
      </w:r>
      <w:proofErr w:type="spellEnd"/>
      <w:r w:rsidRPr="00E874CB">
        <w:rPr>
          <w:rFonts w:ascii="굴림" w:eastAsia="굴림" w:hAnsi="굴림" w:cs="굴림" w:hint="eastAsia"/>
          <w:color w:val="222222"/>
          <w:kern w:val="0"/>
          <w:sz w:val="26"/>
          <w:szCs w:val="26"/>
        </w:rPr>
        <w:t>)’이라 하자고 2절에서 약속을 하지요? 그러니까 그 아래의 물, 즉 이 세상과 율법과 성전과 인간과 어두움과 죄와 예수까지도, 그것이 담고 있는 진리라는 내용으로 밝혀지게 되면, 그 자체가 빛이 되는 것입니다. 그래서 하나님과 어린양이 바로 빛이라고 성경이 결론을 내고 있는 것입니다.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(계22:5)</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5 다시 밤이 없겠고 등불과 햇빛이 쓸데없으니 이는 주 하나님이 저희에게 비취심이라</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저희가 세세토록 왕 노릇 하리로다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어떠세요? 눈이라는 것, 등대의 빛이라는 것은 하나님을 내용으로 하는 하나님의 말씀이 분명하지요? 마지막 확인 도장을 찍고 가도록 하겠습니다.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(요1:1~5)</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1 태초에 말씀이 계시니라 이 말씀이 하나님과 함께 계셨으니 이 말씀은 곧</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하나님이시니라</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2 그가 태초에 하나님과 함께 계셨고</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3 만물이 그로 말미암아 지은바 되었으니 지은 것이 하나도 그가 없이는 된 것이</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proofErr w:type="spellStart"/>
      <w:r w:rsidRPr="00E874CB">
        <w:rPr>
          <w:rFonts w:ascii="굴림" w:eastAsia="굴림" w:hAnsi="굴림" w:cs="굴림" w:hint="eastAsia"/>
          <w:b/>
          <w:bCs/>
          <w:color w:val="222222"/>
          <w:kern w:val="0"/>
          <w:sz w:val="26"/>
          <w:szCs w:val="26"/>
        </w:rPr>
        <w:t>없느니라</w:t>
      </w:r>
      <w:proofErr w:type="spellEnd"/>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4 그 안에 생명이 있었으니 이 생명은 사람들의 빛이라</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5 빛이 어두움에 비취되 어두움이 깨닫지 못 하더라</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 xml:space="preserve">말씀이신 하나님이 이 어두움의 땅에 오셨습니다. 무엇을 </w:t>
      </w:r>
      <w:proofErr w:type="spellStart"/>
      <w:r w:rsidRPr="00E874CB">
        <w:rPr>
          <w:rFonts w:ascii="굴림" w:eastAsia="굴림" w:hAnsi="굴림" w:cs="굴림" w:hint="eastAsia"/>
          <w:color w:val="222222"/>
          <w:kern w:val="0"/>
          <w:sz w:val="26"/>
          <w:szCs w:val="26"/>
        </w:rPr>
        <w:t>하기위해</w:t>
      </w:r>
      <w:proofErr w:type="spellEnd"/>
      <w:r w:rsidRPr="00E874CB">
        <w:rPr>
          <w:rFonts w:ascii="굴림" w:eastAsia="굴림" w:hAnsi="굴림" w:cs="굴림" w:hint="eastAsia"/>
          <w:color w:val="222222"/>
          <w:kern w:val="0"/>
          <w:sz w:val="26"/>
          <w:szCs w:val="26"/>
        </w:rPr>
        <w:t xml:space="preserve"> 오신 겁니까? 그 어두움이 무엇인지를 잘 가르치러 오신 것입니다. 그래서 그 분을 빛이라 부르는 것입니다. 그렇게 어두움을 빛으로 잘 깨달아 알면 그게 바로 생명이라는 것입니다. 그런데 어두움에 속한 자들은 자력으로 빛을 볼 수가 없어요. 그들은 눈이 성하지 않은 소경들이기 때문입니다. 주님은 그러한 소경들에게 빛을 볼 수 있는 눈을, 영으로 선물해 주시기 위해 이 땅에 오신 분입니다. 그 선물을 감사함으로 받기 위해서는 자신이 소경이라는 자인식이 먼저 있어야 해요. 그런데 모든 사람이 하나도 빠짐없이 다 스스로 보는 자라 여기며 살더라는 것입니다. 그러면 눈이 성하다는 말과 눈이 나쁘다는 말이 무엇을 가리키는 것인지 구체적으로 살펴보도록 하겠습니다.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오늘 본문을 보면 주님께서 ‘눈이 성하면’이라는 단서를 다시는데 그 ‘성하면’이라는 단어 ‘</w:t>
      </w:r>
      <w:proofErr w:type="spellStart"/>
      <w:r w:rsidRPr="00E874CB">
        <w:rPr>
          <w:rFonts w:ascii="굴림" w:eastAsia="굴림" w:hAnsi="굴림" w:cs="굴림" w:hint="eastAsia"/>
          <w:color w:val="222222"/>
          <w:kern w:val="0"/>
          <w:sz w:val="26"/>
          <w:szCs w:val="26"/>
        </w:rPr>
        <w:t>하플루스</w:t>
      </w:r>
      <w:proofErr w:type="spellEnd"/>
      <w:r w:rsidRPr="00E874CB">
        <w:rPr>
          <w:rFonts w:ascii="굴림" w:eastAsia="굴림" w:hAnsi="굴림" w:cs="굴림" w:hint="eastAsia"/>
          <w:color w:val="222222"/>
          <w:kern w:val="0"/>
          <w:sz w:val="26"/>
          <w:szCs w:val="26"/>
        </w:rPr>
        <w:t xml:space="preserve">’는 ‘하’라는 </w:t>
      </w:r>
      <w:proofErr w:type="spellStart"/>
      <w:r w:rsidRPr="00E874CB">
        <w:rPr>
          <w:rFonts w:ascii="굴림" w:eastAsia="굴림" w:hAnsi="굴림" w:cs="굴림" w:hint="eastAsia"/>
          <w:color w:val="222222"/>
          <w:kern w:val="0"/>
          <w:sz w:val="26"/>
          <w:szCs w:val="26"/>
        </w:rPr>
        <w:t>부정접두어와</w:t>
      </w:r>
      <w:proofErr w:type="spellEnd"/>
      <w:r w:rsidRPr="00E874CB">
        <w:rPr>
          <w:rFonts w:ascii="굴림" w:eastAsia="굴림" w:hAnsi="굴림" w:cs="굴림" w:hint="eastAsia"/>
          <w:color w:val="222222"/>
          <w:kern w:val="0"/>
          <w:sz w:val="26"/>
          <w:szCs w:val="26"/>
        </w:rPr>
        <w:t xml:space="preserve"> ‘</w:t>
      </w:r>
      <w:proofErr w:type="spellStart"/>
      <w:r w:rsidRPr="00E874CB">
        <w:rPr>
          <w:rFonts w:ascii="굴림" w:eastAsia="굴림" w:hAnsi="굴림" w:cs="굴림" w:hint="eastAsia"/>
          <w:color w:val="222222"/>
          <w:kern w:val="0"/>
          <w:sz w:val="26"/>
          <w:szCs w:val="26"/>
        </w:rPr>
        <w:t>플레코</w:t>
      </w:r>
      <w:proofErr w:type="spellEnd"/>
      <w:r w:rsidRPr="00E874CB">
        <w:rPr>
          <w:rFonts w:ascii="굴림" w:eastAsia="굴림" w:hAnsi="굴림" w:cs="굴림" w:hint="eastAsia"/>
          <w:color w:val="222222"/>
          <w:kern w:val="0"/>
          <w:sz w:val="26"/>
          <w:szCs w:val="26"/>
        </w:rPr>
        <w:t>(엮다, 땋다)’라는 단어의 합성어입니다. 그러니까 ‘성하다’라는 말은 ‘엮지 않고 섞지 않은 것’이라는 뜻을 가진 단어인 것입니다. 아담과 하와가 선악과를 따먹자마자 한 일이 무화과나무 잎사귀를 엮어서(</w:t>
      </w:r>
      <w:proofErr w:type="spellStart"/>
      <w:r w:rsidRPr="00E874CB">
        <w:rPr>
          <w:rFonts w:ascii="굴림" w:eastAsia="굴림" w:hAnsi="굴림" w:cs="굴림" w:hint="eastAsia"/>
          <w:color w:val="222222"/>
          <w:kern w:val="0"/>
          <w:sz w:val="26"/>
          <w:szCs w:val="26"/>
        </w:rPr>
        <w:t>타파르</w:t>
      </w:r>
      <w:proofErr w:type="spellEnd"/>
      <w:r w:rsidRPr="00E874CB">
        <w:rPr>
          <w:rFonts w:ascii="굴림" w:eastAsia="굴림" w:hAnsi="굴림" w:cs="굴림" w:hint="eastAsia"/>
          <w:color w:val="222222"/>
          <w:kern w:val="0"/>
          <w:sz w:val="26"/>
          <w:szCs w:val="26"/>
        </w:rPr>
        <w:t>, 바느질하다) 치마(띠)를 해 입은 일이었던 것을 기억하세요. 섞거나 엮는다는 것은 순수하지 못함을 의미하는 것입니다. 우리가 가진 눈, 즉 우리가 가진 그 영의 말씀이 섞이거나 엮은 것이 아니어야 빛을 올바로 비출 수 있다는 그런 말입니다. 한글 개역 성경에는 ‘온 몸이 밝으리라’라고 번역이 되어 있는데 그 어구는, ‘그렇게 빛을 비출 수 있는(</w:t>
      </w:r>
      <w:proofErr w:type="spellStart"/>
      <w:r w:rsidRPr="00E874CB">
        <w:rPr>
          <w:rFonts w:ascii="굴림" w:eastAsia="굴림" w:hAnsi="굴림" w:cs="굴림" w:hint="eastAsia"/>
          <w:color w:val="222222"/>
          <w:kern w:val="0"/>
          <w:sz w:val="26"/>
          <w:szCs w:val="26"/>
        </w:rPr>
        <w:t>프호테이노스</w:t>
      </w:r>
      <w:proofErr w:type="spellEnd"/>
      <w:r w:rsidRPr="00E874CB">
        <w:rPr>
          <w:rFonts w:ascii="굴림" w:eastAsia="굴림" w:hAnsi="굴림" w:cs="굴림" w:hint="eastAsia"/>
          <w:color w:val="222222"/>
          <w:kern w:val="0"/>
          <w:sz w:val="26"/>
          <w:szCs w:val="26"/>
        </w:rPr>
        <w:t>) 몸을 온전한 몸(</w:t>
      </w:r>
      <w:proofErr w:type="spellStart"/>
      <w:r w:rsidRPr="00E874CB">
        <w:rPr>
          <w:rFonts w:ascii="굴림" w:eastAsia="굴림" w:hAnsi="굴림" w:cs="굴림" w:hint="eastAsia"/>
          <w:color w:val="222222"/>
          <w:kern w:val="0"/>
          <w:sz w:val="26"/>
          <w:szCs w:val="26"/>
        </w:rPr>
        <w:t>홀로스</w:t>
      </w:r>
      <w:proofErr w:type="spellEnd"/>
      <w:r w:rsidRPr="00E874CB">
        <w:rPr>
          <w:rFonts w:ascii="굴림" w:eastAsia="굴림" w:hAnsi="굴림" w:cs="굴림" w:hint="eastAsia"/>
          <w:color w:val="222222"/>
          <w:kern w:val="0"/>
          <w:sz w:val="26"/>
          <w:szCs w:val="26"/>
        </w:rPr>
        <w:t xml:space="preserve"> 호 </w:t>
      </w:r>
      <w:proofErr w:type="spellStart"/>
      <w:r w:rsidRPr="00E874CB">
        <w:rPr>
          <w:rFonts w:ascii="굴림" w:eastAsia="굴림" w:hAnsi="굴림" w:cs="굴림" w:hint="eastAsia"/>
          <w:color w:val="222222"/>
          <w:kern w:val="0"/>
          <w:sz w:val="26"/>
          <w:szCs w:val="26"/>
        </w:rPr>
        <w:t>소마</w:t>
      </w:r>
      <w:proofErr w:type="spellEnd"/>
      <w:r w:rsidRPr="00E874CB">
        <w:rPr>
          <w:rFonts w:ascii="굴림" w:eastAsia="굴림" w:hAnsi="굴림" w:cs="굴림" w:hint="eastAsia"/>
          <w:color w:val="222222"/>
          <w:kern w:val="0"/>
          <w:sz w:val="26"/>
          <w:szCs w:val="26"/>
        </w:rPr>
        <w:t>)이라 한다’는 그런 말입니다. ‘</w:t>
      </w:r>
      <w:proofErr w:type="spellStart"/>
      <w:r w:rsidRPr="00E874CB">
        <w:rPr>
          <w:rFonts w:ascii="굴림" w:eastAsia="굴림" w:hAnsi="굴림" w:cs="굴림" w:hint="eastAsia"/>
          <w:color w:val="222222"/>
          <w:kern w:val="0"/>
          <w:sz w:val="26"/>
          <w:szCs w:val="26"/>
        </w:rPr>
        <w:t>홀로스</w:t>
      </w:r>
      <w:proofErr w:type="spellEnd"/>
      <w:r w:rsidRPr="00E874CB">
        <w:rPr>
          <w:rFonts w:ascii="굴림" w:eastAsia="굴림" w:hAnsi="굴림" w:cs="굴림" w:hint="eastAsia"/>
          <w:color w:val="222222"/>
          <w:kern w:val="0"/>
          <w:sz w:val="26"/>
          <w:szCs w:val="26"/>
        </w:rPr>
        <w:t xml:space="preserve"> 호 </w:t>
      </w:r>
      <w:proofErr w:type="spellStart"/>
      <w:r w:rsidRPr="00E874CB">
        <w:rPr>
          <w:rFonts w:ascii="굴림" w:eastAsia="굴림" w:hAnsi="굴림" w:cs="굴림" w:hint="eastAsia"/>
          <w:color w:val="222222"/>
          <w:kern w:val="0"/>
          <w:sz w:val="26"/>
          <w:szCs w:val="26"/>
        </w:rPr>
        <w:t>소마</w:t>
      </w:r>
      <w:proofErr w:type="spellEnd"/>
      <w:r w:rsidRPr="00E874CB">
        <w:rPr>
          <w:rFonts w:ascii="굴림" w:eastAsia="굴림" w:hAnsi="굴림" w:cs="굴림" w:hint="eastAsia"/>
          <w:color w:val="222222"/>
          <w:kern w:val="0"/>
          <w:sz w:val="26"/>
          <w:szCs w:val="26"/>
        </w:rPr>
        <w:t>’는 완전한 몸, 온전한 몸이라는 뜻입니다.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lastRenderedPageBreak/>
        <w:t>그러니까 눈을 진리로 갖고 있는 이는 어두움을 빛으로 비출 수 있는 사람이고 그 사람은 하나님께서 ‘온전한 몸’이라 여겨주신다는 것입니다. 그 말씀을 이미 앞의 5장에서 잘 설명해 주셨지요?</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(마5:14~18)</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14 너희는 세상의 빛이라 산 위에 있는 동네가 숨기우지 못할 것이요</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 xml:space="preserve">15 사람이 등불을 켜서 말 아래 두지 아니하고 </w:t>
      </w:r>
      <w:proofErr w:type="spellStart"/>
      <w:r w:rsidRPr="00E874CB">
        <w:rPr>
          <w:rFonts w:ascii="굴림" w:eastAsia="굴림" w:hAnsi="굴림" w:cs="굴림" w:hint="eastAsia"/>
          <w:b/>
          <w:bCs/>
          <w:color w:val="222222"/>
          <w:kern w:val="0"/>
          <w:sz w:val="26"/>
          <w:szCs w:val="26"/>
        </w:rPr>
        <w:t>등경</w:t>
      </w:r>
      <w:proofErr w:type="spellEnd"/>
      <w:r w:rsidRPr="00E874CB">
        <w:rPr>
          <w:rFonts w:ascii="굴림" w:eastAsia="굴림" w:hAnsi="굴림" w:cs="굴림" w:hint="eastAsia"/>
          <w:b/>
          <w:bCs/>
          <w:color w:val="222222"/>
          <w:kern w:val="0"/>
          <w:sz w:val="26"/>
          <w:szCs w:val="26"/>
        </w:rPr>
        <w:t xml:space="preserve"> 위에 두나니 이러므로 집안 모든</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사람에게 비취느니라</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16 이같이 너희 빛을 사람 앞에 비취게 하여 저희로 너희 착한 행실을 보고 하늘에 계신</w:t>
      </w:r>
      <w:r w:rsidRPr="00E874CB">
        <w:rPr>
          <w:rFonts w:ascii="굴림" w:eastAsia="굴림" w:hAnsi="굴림" w:cs="굴림" w:hint="eastAsia"/>
          <w:b/>
          <w:bCs/>
          <w:color w:val="222222"/>
          <w:kern w:val="0"/>
          <w:sz w:val="26"/>
        </w:rPr>
        <w:t> </w:t>
      </w:r>
      <w:proofErr w:type="spellStart"/>
      <w:r w:rsidRPr="00E874CB">
        <w:rPr>
          <w:rFonts w:ascii="굴림" w:eastAsia="굴림" w:hAnsi="굴림" w:cs="굴림" w:hint="eastAsia"/>
          <w:b/>
          <w:bCs/>
          <w:color w:val="222222"/>
          <w:kern w:val="0"/>
          <w:sz w:val="26"/>
          <w:szCs w:val="26"/>
        </w:rPr>
        <w:t>너희아버지께</w:t>
      </w:r>
      <w:proofErr w:type="spellEnd"/>
      <w:r w:rsidRPr="00E874CB">
        <w:rPr>
          <w:rFonts w:ascii="굴림" w:eastAsia="굴림" w:hAnsi="굴림" w:cs="굴림" w:hint="eastAsia"/>
          <w:b/>
          <w:bCs/>
          <w:color w:val="222222"/>
          <w:kern w:val="0"/>
          <w:sz w:val="26"/>
          <w:szCs w:val="26"/>
        </w:rPr>
        <w:t xml:space="preserve"> 영광을 돌리게 하라</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17 내가 율법이나 선지자나 폐하러 온 줄로 생각지 말라 폐하러 온 것이 아니요 완전케</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하려 함 이로라</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 xml:space="preserve">18 진실로 너희에게 </w:t>
      </w:r>
      <w:proofErr w:type="spellStart"/>
      <w:r w:rsidRPr="00E874CB">
        <w:rPr>
          <w:rFonts w:ascii="굴림" w:eastAsia="굴림" w:hAnsi="굴림" w:cs="굴림" w:hint="eastAsia"/>
          <w:b/>
          <w:bCs/>
          <w:color w:val="222222"/>
          <w:kern w:val="0"/>
          <w:sz w:val="26"/>
          <w:szCs w:val="26"/>
        </w:rPr>
        <w:t>이르노니</w:t>
      </w:r>
      <w:proofErr w:type="spellEnd"/>
      <w:r w:rsidRPr="00E874CB">
        <w:rPr>
          <w:rFonts w:ascii="굴림" w:eastAsia="굴림" w:hAnsi="굴림" w:cs="굴림" w:hint="eastAsia"/>
          <w:b/>
          <w:bCs/>
          <w:color w:val="222222"/>
          <w:kern w:val="0"/>
          <w:sz w:val="26"/>
          <w:szCs w:val="26"/>
        </w:rPr>
        <w:t xml:space="preserve"> 천지가 없어지기 전에는 율법의 </w:t>
      </w:r>
      <w:proofErr w:type="spellStart"/>
      <w:r w:rsidRPr="00E874CB">
        <w:rPr>
          <w:rFonts w:ascii="굴림" w:eastAsia="굴림" w:hAnsi="굴림" w:cs="굴림" w:hint="eastAsia"/>
          <w:b/>
          <w:bCs/>
          <w:color w:val="222222"/>
          <w:kern w:val="0"/>
          <w:sz w:val="26"/>
          <w:szCs w:val="26"/>
        </w:rPr>
        <w:t>일점일획이라도</w:t>
      </w:r>
      <w:proofErr w:type="spellEnd"/>
      <w:r w:rsidRPr="00E874CB">
        <w:rPr>
          <w:rFonts w:ascii="굴림" w:eastAsia="굴림" w:hAnsi="굴림" w:cs="굴림" w:hint="eastAsia"/>
          <w:b/>
          <w:bCs/>
          <w:color w:val="222222"/>
          <w:kern w:val="0"/>
          <w:sz w:val="26"/>
          <w:szCs w:val="26"/>
        </w:rPr>
        <w:t xml:space="preserve"> 반드시</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없어지지 아니하고 다 이루리라</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 xml:space="preserve">우리를 가리켜 세상을 비추는 등대의 빛이라고 하십니다. 그 등대의 빛은 산 위의 동네를 밝히 드러나게 한다고 하지요? 그 </w:t>
      </w:r>
      <w:proofErr w:type="spellStart"/>
      <w:r w:rsidRPr="00E874CB">
        <w:rPr>
          <w:rFonts w:ascii="굴림" w:eastAsia="굴림" w:hAnsi="굴림" w:cs="굴림" w:hint="eastAsia"/>
          <w:color w:val="222222"/>
          <w:kern w:val="0"/>
          <w:sz w:val="26"/>
          <w:szCs w:val="26"/>
        </w:rPr>
        <w:t>산위의</w:t>
      </w:r>
      <w:proofErr w:type="spellEnd"/>
      <w:r w:rsidRPr="00E874CB">
        <w:rPr>
          <w:rFonts w:ascii="굴림" w:eastAsia="굴림" w:hAnsi="굴림" w:cs="굴림" w:hint="eastAsia"/>
          <w:color w:val="222222"/>
          <w:kern w:val="0"/>
          <w:sz w:val="26"/>
          <w:szCs w:val="26"/>
        </w:rPr>
        <w:t xml:space="preserve"> 동네가 ‘폴리스’인데 그 단어는 거룩한 성 새 예루살렘을 가리키는 데에 사용된 단어입니다. 그리고 그 ‘폴리스’라는 단어는 창세기 2장의 ‘에덴’이라는 ‘동산(간)’을 창설(</w:t>
      </w:r>
      <w:proofErr w:type="spellStart"/>
      <w:r w:rsidRPr="00E874CB">
        <w:rPr>
          <w:rFonts w:ascii="굴림" w:eastAsia="굴림" w:hAnsi="굴림" w:cs="굴림" w:hint="eastAsia"/>
          <w:color w:val="222222"/>
          <w:kern w:val="0"/>
          <w:sz w:val="26"/>
          <w:szCs w:val="26"/>
        </w:rPr>
        <w:t>나타</w:t>
      </w:r>
      <w:proofErr w:type="spellEnd"/>
      <w:r w:rsidRPr="00E874CB">
        <w:rPr>
          <w:rFonts w:ascii="굴림" w:eastAsia="굴림" w:hAnsi="굴림" w:cs="굴림" w:hint="eastAsia"/>
          <w:color w:val="222222"/>
          <w:kern w:val="0"/>
          <w:sz w:val="26"/>
          <w:szCs w:val="26"/>
        </w:rPr>
        <w:t>, 심다, 박다, 고정시키다)하셨다는 어절에서 사용된 ‘간’이라는 단어를 옮겨 놓은 것입니다. 그 단어는 ‘울타리를 치다, 성으로 두르다’라는 뜻과 함께 ‘보호하다, 구별하다’라는 뜻을 가지고 있습니다. 그러니까 예루살렘 성전은 하나님께서 울타리를 두르고 구별해 놓으신 하나님 나라를 상징했던 것입니다. 그런데 그것을 그저 희생 제사나 열심히 드리고 하나님을 치성으로 섬기는 장소로만 보게 되면 그게 바로 어두움이라는 것입니다. 빛은 그 산 위의 동네, 예루살렘을 거룩한 성 새 예루살렘으로 밝히 보여주는 능력인 것입니다. 그걸 눈이라고 하고, 영이라고 하고, 말이라고 하고, 생명이라고 합니다. 그렇게 올바른 눈으로 진리를 분별하여 사람들에게 빛을 비추는 사람들의 그 행위를 착한 행실(선한 일)이라고 합니다.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 xml:space="preserve">그러면서 어떤 말을 덧붙입니까? ‘내가 율법이나 선지자를 폐하러 온 것이 아니라 완전케 하려고 왔다’고 하십니다. 그 말은 율법이나 선지자가 나쁜 것이라서 없애버리고 새 것을 가지고 왔다는 말이 아니잖아요? 그 율법과 선지자를 진리로 밝히 비추어 주려고 왔다는 말입니다. 그렇게 그 율법과 선지자 안에 담겨 있던 그 진리가 드러나면 그 율법과 선지자라는 껍데기는 그 자체로 의미가 없어지지요? 그것을 완성이라고 하는 것이고 그렇게 껍데기와 모형이 의미를 잃는 것을 ‘처음 하늘과 처음 땅의 사라짐’이라고 하는 것입니다. 그래서 ‘천지가 사라지기 전에는 율법의 </w:t>
      </w:r>
      <w:proofErr w:type="spellStart"/>
      <w:r w:rsidRPr="00E874CB">
        <w:rPr>
          <w:rFonts w:ascii="굴림" w:eastAsia="굴림" w:hAnsi="굴림" w:cs="굴림" w:hint="eastAsia"/>
          <w:color w:val="222222"/>
          <w:kern w:val="0"/>
          <w:sz w:val="26"/>
          <w:szCs w:val="26"/>
        </w:rPr>
        <w:t>일점일획도</w:t>
      </w:r>
      <w:proofErr w:type="spellEnd"/>
      <w:r w:rsidRPr="00E874CB">
        <w:rPr>
          <w:rFonts w:ascii="굴림" w:eastAsia="굴림" w:hAnsi="굴림" w:cs="굴림" w:hint="eastAsia"/>
          <w:color w:val="222222"/>
          <w:kern w:val="0"/>
          <w:sz w:val="26"/>
          <w:szCs w:val="26"/>
        </w:rPr>
        <w:t xml:space="preserve"> 반드시 없어지지 않고 다 이루게 될 것’이라 하신 것입니다. 율법의 </w:t>
      </w:r>
      <w:proofErr w:type="spellStart"/>
      <w:r w:rsidRPr="00E874CB">
        <w:rPr>
          <w:rFonts w:ascii="굴림" w:eastAsia="굴림" w:hAnsi="굴림" w:cs="굴림" w:hint="eastAsia"/>
          <w:color w:val="222222"/>
          <w:kern w:val="0"/>
          <w:sz w:val="26"/>
          <w:szCs w:val="26"/>
        </w:rPr>
        <w:t>일점일획이</w:t>
      </w:r>
      <w:proofErr w:type="spellEnd"/>
      <w:r w:rsidRPr="00E874CB">
        <w:rPr>
          <w:rFonts w:ascii="굴림" w:eastAsia="굴림" w:hAnsi="굴림" w:cs="굴림" w:hint="eastAsia"/>
          <w:color w:val="222222"/>
          <w:kern w:val="0"/>
          <w:sz w:val="26"/>
          <w:szCs w:val="26"/>
        </w:rPr>
        <w:t xml:space="preserve"> 다 진리로 깨달아지면 처음 하늘과 처음 땅이 필요가 없어지는 것이니까요. 그렇게 처음 하늘과 처음 땅을 날려 버릴 수 있는 것이 성한 눈이라는 것입니다.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 xml:space="preserve">그 눈이 우리에게 주어지면 우리는 즉시 우리의 현상계가 존재영역의 전부가 아님을 인지하게 됩니다. 이 유한의 세계를 조성한 근원의 터전인 무한의 영역을 생각하게 됩니다. 그러나 안타깝게도 이 세상 속에서는 우리 자신의 존재성이 유한의 영역에 매달려 있을 수밖에 없음을 감지할 수 있게 되고 그 무한의 세계 또한 불가지의 추상성으로 덮여 있는 것처럼 인식됩니다. 그러나 차츰 그 나라는 내 마음 속에서 그 실체를 드러내게 되어 있습니다. 그렇게 우리의 영적 눈이 성해지면 그러한 </w:t>
      </w:r>
      <w:r w:rsidRPr="00E874CB">
        <w:rPr>
          <w:rFonts w:ascii="굴림" w:eastAsia="굴림" w:hAnsi="굴림" w:cs="굴림" w:hint="eastAsia"/>
          <w:color w:val="222222"/>
          <w:kern w:val="0"/>
          <w:sz w:val="26"/>
          <w:szCs w:val="26"/>
        </w:rPr>
        <w:lastRenderedPageBreak/>
        <w:t>인간이라는 존재의 실존적 절망의 상태에 대해서 알게 됨과 동시에, 스스로의 힘으로 유한의 세계에서 무한의 영역으로 나아가고자 하는 ‘원죄’라 불리는 인간 내부의 생래적 욕망의 실체에 관해서도 잘 알게 됩니다.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그러나 아무리 진리를 깨달은 사람이라 할지라도, 육신을 입고 사는 동안에는 뼛속 깊숙이 실존의 한계에 사로잡혀있을 수밖에 없는 그 절망적인 옛 자아의 영향으로, 그러한 인간 실존의 충격적 자각이 그리 달갑지만은 않습니다. 그래서 성도의 삶은 끊임없이 땅의 어두움으로의 퇴행 의지로 점철이 되는 것입니다. 심지어 빛에 의한 자기 실존의 까발려짐이 심히 불편하고 불쾌하고 두렵기까지 합니다. 그래서 순간순간 인간의 의지와 종교 행위와 율법의 세계로 퇴행해 들어가는 자기 자신을 발견하면서, 수시로 종교의 탈을 쓰고 종교의 이름으로 다른 이들을 정죄하고 심판하고, 도그마의 틀 안에 인간의 관습과 행위와 의식을 가두어 버리고서 그것이 곧 무한의 신비, 생명에 참여하는 길이라고 주장하고, 그것을 진리라고 굳게 믿으며 욕망의 바벨탑을 쌓기도 합니다.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그래서 열을 다섯으로, 그리고 넷으로, 그리고 둘로, 그리고 하나로 완성하여 주어도 그것을 두려움으로 감추는 이들이 생겨나는 것입니다. 아니 이러한 현상은 우리 안에서 공통적으로 일어나는 아주 자연스러운 현상입니다.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(마25:24~25)</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 xml:space="preserve">24 한 </w:t>
      </w:r>
      <w:proofErr w:type="spellStart"/>
      <w:r w:rsidRPr="00E874CB">
        <w:rPr>
          <w:rFonts w:ascii="굴림" w:eastAsia="굴림" w:hAnsi="굴림" w:cs="굴림" w:hint="eastAsia"/>
          <w:b/>
          <w:bCs/>
          <w:color w:val="222222"/>
          <w:kern w:val="0"/>
          <w:sz w:val="26"/>
          <w:szCs w:val="26"/>
        </w:rPr>
        <w:t>달란트</w:t>
      </w:r>
      <w:proofErr w:type="spellEnd"/>
      <w:r w:rsidRPr="00E874CB">
        <w:rPr>
          <w:rFonts w:ascii="굴림" w:eastAsia="굴림" w:hAnsi="굴림" w:cs="굴림" w:hint="eastAsia"/>
          <w:b/>
          <w:bCs/>
          <w:color w:val="222222"/>
          <w:kern w:val="0"/>
          <w:sz w:val="26"/>
          <w:szCs w:val="26"/>
        </w:rPr>
        <w:t xml:space="preserve"> 받았던 자도 와서 가로되 주여 당신은 굳은 사람이라 심지 </w:t>
      </w:r>
      <w:proofErr w:type="spellStart"/>
      <w:r w:rsidRPr="00E874CB">
        <w:rPr>
          <w:rFonts w:ascii="굴림" w:eastAsia="굴림" w:hAnsi="굴림" w:cs="굴림" w:hint="eastAsia"/>
          <w:b/>
          <w:bCs/>
          <w:color w:val="222222"/>
          <w:kern w:val="0"/>
          <w:sz w:val="26"/>
          <w:szCs w:val="26"/>
        </w:rPr>
        <w:t>않은데서</w:t>
      </w:r>
      <w:proofErr w:type="spellEnd"/>
      <w:r w:rsidRPr="00E874CB">
        <w:rPr>
          <w:rFonts w:ascii="굴림" w:eastAsia="굴림" w:hAnsi="굴림" w:cs="굴림" w:hint="eastAsia"/>
          <w:b/>
          <w:bCs/>
          <w:color w:val="222222"/>
          <w:kern w:val="0"/>
          <w:sz w:val="26"/>
          <w:szCs w:val="26"/>
        </w:rPr>
        <w:t xml:space="preserve"> 거두고</w:t>
      </w:r>
      <w:r w:rsidRPr="00E874CB">
        <w:rPr>
          <w:rFonts w:ascii="굴림" w:eastAsia="굴림" w:hAnsi="굴림" w:cs="굴림" w:hint="eastAsia"/>
          <w:b/>
          <w:bCs/>
          <w:color w:val="222222"/>
          <w:kern w:val="0"/>
          <w:sz w:val="26"/>
        </w:rPr>
        <w:t> </w:t>
      </w:r>
      <w:r w:rsidRPr="00E874CB">
        <w:rPr>
          <w:rFonts w:ascii="굴림" w:eastAsia="굴림" w:hAnsi="굴림" w:cs="굴림" w:hint="eastAsia"/>
          <w:b/>
          <w:bCs/>
          <w:color w:val="222222"/>
          <w:kern w:val="0"/>
          <w:sz w:val="26"/>
          <w:szCs w:val="26"/>
        </w:rPr>
        <w:t xml:space="preserve">헤치지 </w:t>
      </w:r>
      <w:proofErr w:type="spellStart"/>
      <w:r w:rsidRPr="00E874CB">
        <w:rPr>
          <w:rFonts w:ascii="굴림" w:eastAsia="굴림" w:hAnsi="굴림" w:cs="굴림" w:hint="eastAsia"/>
          <w:b/>
          <w:bCs/>
          <w:color w:val="222222"/>
          <w:kern w:val="0"/>
          <w:sz w:val="26"/>
          <w:szCs w:val="26"/>
        </w:rPr>
        <w:t>않은데서</w:t>
      </w:r>
      <w:proofErr w:type="spellEnd"/>
      <w:r w:rsidRPr="00E874CB">
        <w:rPr>
          <w:rFonts w:ascii="굴림" w:eastAsia="굴림" w:hAnsi="굴림" w:cs="굴림" w:hint="eastAsia"/>
          <w:b/>
          <w:bCs/>
          <w:color w:val="222222"/>
          <w:kern w:val="0"/>
          <w:sz w:val="26"/>
          <w:szCs w:val="26"/>
        </w:rPr>
        <w:t xml:space="preserve"> 모으는 줄을 내가 알았으므로</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 xml:space="preserve">25 두려워하여 나가서 당신의 </w:t>
      </w:r>
      <w:proofErr w:type="spellStart"/>
      <w:r w:rsidRPr="00E874CB">
        <w:rPr>
          <w:rFonts w:ascii="굴림" w:eastAsia="굴림" w:hAnsi="굴림" w:cs="굴림" w:hint="eastAsia"/>
          <w:b/>
          <w:bCs/>
          <w:color w:val="222222"/>
          <w:kern w:val="0"/>
          <w:sz w:val="26"/>
          <w:szCs w:val="26"/>
        </w:rPr>
        <w:t>달란트를</w:t>
      </w:r>
      <w:proofErr w:type="spellEnd"/>
      <w:r w:rsidRPr="00E874CB">
        <w:rPr>
          <w:rFonts w:ascii="굴림" w:eastAsia="굴림" w:hAnsi="굴림" w:cs="굴림" w:hint="eastAsia"/>
          <w:b/>
          <w:bCs/>
          <w:color w:val="222222"/>
          <w:kern w:val="0"/>
          <w:sz w:val="26"/>
          <w:szCs w:val="26"/>
        </w:rPr>
        <w:t xml:space="preserve"> 땅에 감추어 </w:t>
      </w:r>
      <w:proofErr w:type="spellStart"/>
      <w:r w:rsidRPr="00E874CB">
        <w:rPr>
          <w:rFonts w:ascii="굴림" w:eastAsia="굴림" w:hAnsi="굴림" w:cs="굴림" w:hint="eastAsia"/>
          <w:b/>
          <w:bCs/>
          <w:color w:val="222222"/>
          <w:kern w:val="0"/>
          <w:sz w:val="26"/>
          <w:szCs w:val="26"/>
        </w:rPr>
        <w:t>두었었나이다</w:t>
      </w:r>
      <w:proofErr w:type="spellEnd"/>
      <w:r w:rsidRPr="00E874CB">
        <w:rPr>
          <w:rFonts w:ascii="굴림" w:eastAsia="굴림" w:hAnsi="굴림" w:cs="굴림" w:hint="eastAsia"/>
          <w:b/>
          <w:bCs/>
          <w:color w:val="222222"/>
          <w:kern w:val="0"/>
          <w:sz w:val="26"/>
          <w:szCs w:val="26"/>
        </w:rPr>
        <w:t xml:space="preserve"> 보소서 당신의 것을</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proofErr w:type="spellStart"/>
      <w:r w:rsidRPr="00E874CB">
        <w:rPr>
          <w:rFonts w:ascii="굴림" w:eastAsia="굴림" w:hAnsi="굴림" w:cs="굴림" w:hint="eastAsia"/>
          <w:b/>
          <w:bCs/>
          <w:color w:val="222222"/>
          <w:kern w:val="0"/>
          <w:sz w:val="26"/>
          <w:szCs w:val="26"/>
        </w:rPr>
        <w:t>받으셨나이다</w:t>
      </w:r>
      <w:proofErr w:type="spellEnd"/>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 xml:space="preserve">하나를 받은 자가 그것을 주신 분을 두려워합니다. 왜냐하면 그 ‘하나’라는 것에 의하면 그것을 주신 분은 심지 </w:t>
      </w:r>
      <w:proofErr w:type="spellStart"/>
      <w:r w:rsidRPr="00E874CB">
        <w:rPr>
          <w:rFonts w:ascii="굴림" w:eastAsia="굴림" w:hAnsi="굴림" w:cs="굴림" w:hint="eastAsia"/>
          <w:color w:val="222222"/>
          <w:kern w:val="0"/>
          <w:sz w:val="26"/>
          <w:szCs w:val="26"/>
        </w:rPr>
        <w:t>않은데서</w:t>
      </w:r>
      <w:proofErr w:type="spellEnd"/>
      <w:r w:rsidRPr="00E874CB">
        <w:rPr>
          <w:rFonts w:ascii="굴림" w:eastAsia="굴림" w:hAnsi="굴림" w:cs="굴림" w:hint="eastAsia"/>
          <w:color w:val="222222"/>
          <w:kern w:val="0"/>
          <w:sz w:val="26"/>
          <w:szCs w:val="26"/>
        </w:rPr>
        <w:t xml:space="preserve"> 거두고 헤치지 </w:t>
      </w:r>
      <w:proofErr w:type="spellStart"/>
      <w:r w:rsidRPr="00E874CB">
        <w:rPr>
          <w:rFonts w:ascii="굴림" w:eastAsia="굴림" w:hAnsi="굴림" w:cs="굴림" w:hint="eastAsia"/>
          <w:color w:val="222222"/>
          <w:kern w:val="0"/>
          <w:sz w:val="26"/>
          <w:szCs w:val="26"/>
        </w:rPr>
        <w:t>않은데서</w:t>
      </w:r>
      <w:proofErr w:type="spellEnd"/>
      <w:r w:rsidRPr="00E874CB">
        <w:rPr>
          <w:rFonts w:ascii="굴림" w:eastAsia="굴림" w:hAnsi="굴림" w:cs="굴림" w:hint="eastAsia"/>
          <w:color w:val="222222"/>
          <w:kern w:val="0"/>
          <w:sz w:val="26"/>
          <w:szCs w:val="26"/>
        </w:rPr>
        <w:t xml:space="preserve"> 모으는 분임을 알았기 때문입니다. 지금까지 자기는 꼭 심어야 거두어지고 헤쳐야 거두어 진다는 인과응보의 눈으로 말씀을 보았고 그렇게 행했는데, ‘하나’</w:t>
      </w:r>
      <w:proofErr w:type="spellStart"/>
      <w:r w:rsidRPr="00E874CB">
        <w:rPr>
          <w:rFonts w:ascii="굴림" w:eastAsia="굴림" w:hAnsi="굴림" w:cs="굴림" w:hint="eastAsia"/>
          <w:color w:val="222222"/>
          <w:kern w:val="0"/>
          <w:sz w:val="26"/>
          <w:szCs w:val="26"/>
        </w:rPr>
        <w:t>를</w:t>
      </w:r>
      <w:proofErr w:type="spellEnd"/>
      <w:r w:rsidRPr="00E874CB">
        <w:rPr>
          <w:rFonts w:ascii="굴림" w:eastAsia="굴림" w:hAnsi="굴림" w:cs="굴림" w:hint="eastAsia"/>
          <w:color w:val="222222"/>
          <w:kern w:val="0"/>
          <w:sz w:val="26"/>
          <w:szCs w:val="26"/>
        </w:rPr>
        <w:t xml:space="preserve"> 받고 보니 그 ‘하나’는, 심지 </w:t>
      </w:r>
      <w:proofErr w:type="spellStart"/>
      <w:r w:rsidRPr="00E874CB">
        <w:rPr>
          <w:rFonts w:ascii="굴림" w:eastAsia="굴림" w:hAnsi="굴림" w:cs="굴림" w:hint="eastAsia"/>
          <w:color w:val="222222"/>
          <w:kern w:val="0"/>
          <w:sz w:val="26"/>
          <w:szCs w:val="26"/>
        </w:rPr>
        <w:t>않은데서</w:t>
      </w:r>
      <w:proofErr w:type="spellEnd"/>
      <w:r w:rsidRPr="00E874CB">
        <w:rPr>
          <w:rFonts w:ascii="굴림" w:eastAsia="굴림" w:hAnsi="굴림" w:cs="굴림" w:hint="eastAsia"/>
          <w:color w:val="222222"/>
          <w:kern w:val="0"/>
          <w:sz w:val="26"/>
          <w:szCs w:val="26"/>
        </w:rPr>
        <w:t xml:space="preserve"> 거두고 헤치지 </w:t>
      </w:r>
      <w:proofErr w:type="spellStart"/>
      <w:r w:rsidRPr="00E874CB">
        <w:rPr>
          <w:rFonts w:ascii="굴림" w:eastAsia="굴림" w:hAnsi="굴림" w:cs="굴림" w:hint="eastAsia"/>
          <w:color w:val="222222"/>
          <w:kern w:val="0"/>
          <w:sz w:val="26"/>
          <w:szCs w:val="26"/>
        </w:rPr>
        <w:t>않은데서</w:t>
      </w:r>
      <w:proofErr w:type="spellEnd"/>
      <w:r w:rsidRPr="00E874CB">
        <w:rPr>
          <w:rFonts w:ascii="굴림" w:eastAsia="굴림" w:hAnsi="굴림" w:cs="굴림" w:hint="eastAsia"/>
          <w:color w:val="222222"/>
          <w:kern w:val="0"/>
          <w:sz w:val="26"/>
          <w:szCs w:val="26"/>
        </w:rPr>
        <w:t xml:space="preserve"> 모으는, ‘창조에 있어서의 하나님의 전적 주권’이라는 은혜를 말하고 있더라는 것입니다. 그래서 그것을 자기 자신 안의 어두움의 영역 속으로 감추어 버리고 자신도 인정하고 싶어 하지 않고 다른 이들에게도 전해주고 싶어 하지 않습니다. 이 과정은 우리 안에서 공히 일어나는 현상이라는 것을 잊지 마세요.</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그런데 하나님은 이 세상에서 우리 성도의 입을 통해서만 그 빛을 전달하시겠다는 진리 전파의 메커니즘을 확정해 놓으셨습니다. 그래서 그 빛을 받은 자는 절대 주인이 오시는 그날까지 그 빛을 감추어 놓을 수가 없습니다. 그게 은혜인 것입니다. 하나님의 택함을 받은 성도는 끝까지 자기에게 밝혀진 그 빛을 끊임없이 두려워하며, 다시금 땅을 향해, 현상계를 향해, 인간의 안목을 향해 곤두박질 칠 수가 없습니다. 성도는 그 두려움과 절망감과 상실감을 극복하고 자신의 눈으로 들어 버린 그 빛으로 산 위의 동네를 환하게 비추는 자로 살게 됩니다. 그건 필연적인 것입니다. 절대로 어두움의 땅에 그 ‘하나’</w:t>
      </w:r>
      <w:proofErr w:type="spellStart"/>
      <w:r w:rsidRPr="00E874CB">
        <w:rPr>
          <w:rFonts w:ascii="굴림" w:eastAsia="굴림" w:hAnsi="굴림" w:cs="굴림" w:hint="eastAsia"/>
          <w:color w:val="222222"/>
          <w:kern w:val="0"/>
          <w:sz w:val="26"/>
          <w:szCs w:val="26"/>
        </w:rPr>
        <w:t>를</w:t>
      </w:r>
      <w:proofErr w:type="spellEnd"/>
      <w:r w:rsidRPr="00E874CB">
        <w:rPr>
          <w:rFonts w:ascii="굴림" w:eastAsia="굴림" w:hAnsi="굴림" w:cs="굴림" w:hint="eastAsia"/>
          <w:color w:val="222222"/>
          <w:kern w:val="0"/>
          <w:sz w:val="26"/>
          <w:szCs w:val="26"/>
        </w:rPr>
        <w:t xml:space="preserve"> 감추어 둘 수 없는 자로 끌려가게 된다는 그런 말입니다. 하나님의 택한 백성은 빛을 비추는 온전한 몸으로 부름을 받은 것이니까요.</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lastRenderedPageBreak/>
        <w:t>그게 성한 눈을 가진 성도의 모습이라면 나쁜 눈을 가진 이는 어떻게 되는지 보세요. 본문 23절입니다.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(마6:23)</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23 눈이 나쁘면 온 몸이 어두울 것이니 그러므로 네게 있는 빛이 어두우면 그 어두움이</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 xml:space="preserve">얼마나 </w:t>
      </w:r>
      <w:proofErr w:type="spellStart"/>
      <w:r w:rsidRPr="00E874CB">
        <w:rPr>
          <w:rFonts w:ascii="굴림" w:eastAsia="굴림" w:hAnsi="굴림" w:cs="굴림" w:hint="eastAsia"/>
          <w:b/>
          <w:bCs/>
          <w:color w:val="222222"/>
          <w:kern w:val="0"/>
          <w:sz w:val="26"/>
          <w:szCs w:val="26"/>
        </w:rPr>
        <w:t>하겠느뇨</w:t>
      </w:r>
      <w:proofErr w:type="spellEnd"/>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 xml:space="preserve">‘눈이 나쁘면’이라는 어구에서 ‘나쁘면’이라고 번역이 된 단어가 </w:t>
      </w:r>
      <w:proofErr w:type="spellStart"/>
      <w:r w:rsidRPr="00E874CB">
        <w:rPr>
          <w:rFonts w:ascii="굴림" w:eastAsia="굴림" w:hAnsi="굴림" w:cs="굴림" w:hint="eastAsia"/>
          <w:color w:val="222222"/>
          <w:kern w:val="0"/>
          <w:sz w:val="26"/>
          <w:szCs w:val="26"/>
        </w:rPr>
        <w:t>헬라어</w:t>
      </w:r>
      <w:proofErr w:type="spellEnd"/>
      <w:r w:rsidRPr="00E874CB">
        <w:rPr>
          <w:rFonts w:ascii="굴림" w:eastAsia="굴림" w:hAnsi="굴림" w:cs="굴림" w:hint="eastAsia"/>
          <w:color w:val="222222"/>
          <w:kern w:val="0"/>
          <w:sz w:val="26"/>
          <w:szCs w:val="26"/>
        </w:rPr>
        <w:t xml:space="preserve"> ‘</w:t>
      </w:r>
      <w:proofErr w:type="spellStart"/>
      <w:r w:rsidRPr="00E874CB">
        <w:rPr>
          <w:rFonts w:ascii="굴림" w:eastAsia="굴림" w:hAnsi="굴림" w:cs="굴림" w:hint="eastAsia"/>
          <w:color w:val="222222"/>
          <w:kern w:val="0"/>
          <w:sz w:val="26"/>
          <w:szCs w:val="26"/>
        </w:rPr>
        <w:t>포네로스</w:t>
      </w:r>
      <w:proofErr w:type="spellEnd"/>
      <w:r w:rsidRPr="00E874CB">
        <w:rPr>
          <w:rFonts w:ascii="굴림" w:eastAsia="굴림" w:hAnsi="굴림" w:cs="굴림" w:hint="eastAsia"/>
          <w:color w:val="222222"/>
          <w:kern w:val="0"/>
          <w:sz w:val="26"/>
          <w:szCs w:val="26"/>
        </w:rPr>
        <w:t>’입니다. 그 단어는 ‘수고, 고통(율법적)’이라는 뜻의 ‘</w:t>
      </w:r>
      <w:proofErr w:type="spellStart"/>
      <w:r w:rsidRPr="00E874CB">
        <w:rPr>
          <w:rFonts w:ascii="굴림" w:eastAsia="굴림" w:hAnsi="굴림" w:cs="굴림" w:hint="eastAsia"/>
          <w:color w:val="222222"/>
          <w:kern w:val="0"/>
          <w:sz w:val="26"/>
          <w:szCs w:val="26"/>
        </w:rPr>
        <w:t>포노스</w:t>
      </w:r>
      <w:proofErr w:type="spellEnd"/>
      <w:r w:rsidRPr="00E874CB">
        <w:rPr>
          <w:rFonts w:ascii="굴림" w:eastAsia="굴림" w:hAnsi="굴림" w:cs="굴림" w:hint="eastAsia"/>
          <w:color w:val="222222"/>
          <w:kern w:val="0"/>
          <w:sz w:val="26"/>
          <w:szCs w:val="26"/>
        </w:rPr>
        <w:t>’에서 파생이 된 단어인데 그 ‘</w:t>
      </w:r>
      <w:proofErr w:type="spellStart"/>
      <w:r w:rsidRPr="00E874CB">
        <w:rPr>
          <w:rFonts w:ascii="굴림" w:eastAsia="굴림" w:hAnsi="굴림" w:cs="굴림" w:hint="eastAsia"/>
          <w:color w:val="222222"/>
          <w:kern w:val="0"/>
          <w:sz w:val="26"/>
          <w:szCs w:val="26"/>
        </w:rPr>
        <w:t>포노스</w:t>
      </w:r>
      <w:proofErr w:type="spellEnd"/>
      <w:r w:rsidRPr="00E874CB">
        <w:rPr>
          <w:rFonts w:ascii="굴림" w:eastAsia="굴림" w:hAnsi="굴림" w:cs="굴림" w:hint="eastAsia"/>
          <w:color w:val="222222"/>
          <w:kern w:val="0"/>
          <w:sz w:val="26"/>
          <w:szCs w:val="26"/>
        </w:rPr>
        <w:t>’는 ‘</w:t>
      </w:r>
      <w:proofErr w:type="spellStart"/>
      <w:r w:rsidRPr="00E874CB">
        <w:rPr>
          <w:rFonts w:ascii="굴림" w:eastAsia="굴림" w:hAnsi="굴림" w:cs="굴림" w:hint="eastAsia"/>
          <w:color w:val="222222"/>
          <w:kern w:val="0"/>
          <w:sz w:val="26"/>
          <w:szCs w:val="26"/>
        </w:rPr>
        <w:t>페네스</w:t>
      </w:r>
      <w:proofErr w:type="spellEnd"/>
      <w:r w:rsidRPr="00E874CB">
        <w:rPr>
          <w:rFonts w:ascii="굴림" w:eastAsia="굴림" w:hAnsi="굴림" w:cs="굴림" w:hint="eastAsia"/>
          <w:color w:val="222222"/>
          <w:kern w:val="0"/>
          <w:sz w:val="26"/>
          <w:szCs w:val="26"/>
        </w:rPr>
        <w:t>(</w:t>
      </w:r>
      <w:proofErr w:type="spellStart"/>
      <w:r w:rsidRPr="00E874CB">
        <w:rPr>
          <w:rFonts w:ascii="굴림" w:eastAsia="굴림" w:hAnsi="굴림" w:cs="굴림" w:hint="eastAsia"/>
          <w:color w:val="222222"/>
          <w:kern w:val="0"/>
          <w:sz w:val="26"/>
          <w:szCs w:val="26"/>
        </w:rPr>
        <w:t>육적</w:t>
      </w:r>
      <w:proofErr w:type="spellEnd"/>
      <w:r w:rsidRPr="00E874CB">
        <w:rPr>
          <w:rFonts w:ascii="굴림" w:eastAsia="굴림" w:hAnsi="굴림" w:cs="굴림" w:hint="eastAsia"/>
          <w:color w:val="222222"/>
          <w:kern w:val="0"/>
          <w:sz w:val="26"/>
          <w:szCs w:val="26"/>
        </w:rPr>
        <w:t xml:space="preserve"> 결핍, </w:t>
      </w:r>
      <w:proofErr w:type="spellStart"/>
      <w:r w:rsidRPr="00E874CB">
        <w:rPr>
          <w:rFonts w:ascii="굴림" w:eastAsia="굴림" w:hAnsi="굴림" w:cs="굴림" w:hint="eastAsia"/>
          <w:color w:val="222222"/>
          <w:kern w:val="0"/>
          <w:sz w:val="26"/>
          <w:szCs w:val="26"/>
        </w:rPr>
        <w:t>육적</w:t>
      </w:r>
      <w:proofErr w:type="spellEnd"/>
      <w:r w:rsidRPr="00E874CB">
        <w:rPr>
          <w:rFonts w:ascii="굴림" w:eastAsia="굴림" w:hAnsi="굴림" w:cs="굴림" w:hint="eastAsia"/>
          <w:color w:val="222222"/>
          <w:kern w:val="0"/>
          <w:sz w:val="26"/>
          <w:szCs w:val="26"/>
        </w:rPr>
        <w:t xml:space="preserve"> 가난)’와 어근이 같습니다. 그러니까 ‘눈이 나쁘면’이라는 말은 ‘말씀을 보는 안목이 육신적인 것이면(율법이면)’이라는 말인 것입니다. 그렇게 되면 어떻게 된다고요? ‘온 몸이 어두울 것’이랍니다. 그 어구는 ‘어두움으로 완전해지는 몸’이라는 뜻입니다. 그러면 멸망이지요?</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그래서 주님이 경고하시는 것입니다. ‘네게 있는 빛이(네가 빛이라고 생각하며 마음에 담고 있는 것이) 어두움이면(율법) 그 어두움이 얼마나 심한 어두움이겠느냐?’ 그러니까 어떻게 하라는 겁니까? 내가 빛이라고 굳게 믿고 있는 것이 정말 빛인지, 아니면 그 빛을 담고 있는 그릇만을 보고 그것을 빛이라고 착각하고 있는 것인지, 잘 확인해 보라는 것입니다. 정작 봐야 할 것은 보지 못하면서 표피적인 겉껍데기만을 ‘</w:t>
      </w:r>
      <w:proofErr w:type="spellStart"/>
      <w:r w:rsidRPr="00E874CB">
        <w:rPr>
          <w:rFonts w:ascii="굴림" w:eastAsia="굴림" w:hAnsi="굴림" w:cs="굴림" w:hint="eastAsia"/>
          <w:color w:val="222222"/>
          <w:kern w:val="0"/>
          <w:sz w:val="26"/>
          <w:szCs w:val="26"/>
        </w:rPr>
        <w:t>에이도</w:t>
      </w:r>
      <w:proofErr w:type="spellEnd"/>
      <w:r w:rsidRPr="00E874CB">
        <w:rPr>
          <w:rFonts w:ascii="굴림" w:eastAsia="굴림" w:hAnsi="굴림" w:cs="굴림" w:hint="eastAsia"/>
          <w:color w:val="222222"/>
          <w:kern w:val="0"/>
          <w:sz w:val="26"/>
          <w:szCs w:val="26"/>
        </w:rPr>
        <w:t>’ 한 후에, ‘난 볼 수 있고 보고 있다’고 착각하는 사람들이 많다는 말입니다. 주님이 빛으로 이 세상에 오셨을 때에 아직 빛을 비추기도 전에 자기들은 이미 보고 있다고 우긴 사람들이 있었죠?</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(요9:39~41)</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39 예수께서 가라사대 내가 심판하러 이 세상에 왔으니 보지 못하는 자들은 보게 하고</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 xml:space="preserve">보는 자들은 </w:t>
      </w:r>
      <w:proofErr w:type="spellStart"/>
      <w:r w:rsidRPr="00E874CB">
        <w:rPr>
          <w:rFonts w:ascii="굴림" w:eastAsia="굴림" w:hAnsi="굴림" w:cs="굴림" w:hint="eastAsia"/>
          <w:b/>
          <w:bCs/>
          <w:color w:val="222222"/>
          <w:kern w:val="0"/>
          <w:sz w:val="26"/>
          <w:szCs w:val="26"/>
        </w:rPr>
        <w:t>소경되게</w:t>
      </w:r>
      <w:proofErr w:type="spellEnd"/>
      <w:r w:rsidRPr="00E874CB">
        <w:rPr>
          <w:rFonts w:ascii="굴림" w:eastAsia="굴림" w:hAnsi="굴림" w:cs="굴림" w:hint="eastAsia"/>
          <w:b/>
          <w:bCs/>
          <w:color w:val="222222"/>
          <w:kern w:val="0"/>
          <w:sz w:val="26"/>
          <w:szCs w:val="26"/>
        </w:rPr>
        <w:t xml:space="preserve"> 하려 함이라 하시니</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40 바리새인 중에 예수와 함께 있던 자들이 이 말씀을 듣고 가로되 우리도 소경인가</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41 예수께서 가라사대 너희가 소경 되었더면 죄가 없으려니와 본다고 하니 너희 죄가 그저</w:t>
      </w:r>
      <w:r w:rsidRPr="00E874CB">
        <w:rPr>
          <w:rFonts w:ascii="굴림" w:eastAsia="굴림" w:hAnsi="굴림" w:cs="굴림" w:hint="eastAsia"/>
          <w:b/>
          <w:bCs/>
          <w:color w:val="222222"/>
          <w:kern w:val="0"/>
          <w:sz w:val="26"/>
        </w:rPr>
        <w:t> </w:t>
      </w:r>
      <w:r w:rsidRPr="00E874CB">
        <w:rPr>
          <w:rFonts w:ascii="굴림" w:eastAsia="굴림" w:hAnsi="굴림" w:cs="굴림" w:hint="eastAsia"/>
          <w:b/>
          <w:bCs/>
          <w:color w:val="222222"/>
          <w:kern w:val="0"/>
          <w:sz w:val="26"/>
          <w:szCs w:val="26"/>
        </w:rPr>
        <w:t>있느니라</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예수님께서 당신이 이 세상에 오신 이유를 뭐라고 하세요? 보지 못하는 자들을 보게 만들어주고 본다고 하는 자들은 소경 만들어서 어두움으로 완성시키기 위해 오셨다는 것입니다. 그 말씀 앞에서 바리새인들이 주님께 이야기합니다. ‘우리는 절대 소경이 아니다, 보는 자들이다.’ 자기들은 성경을 제대로 보고 있고, 그 본 바대로 행하고 있기 때문에, 절대로 자기들은 소경이 아니라는 것이지요. 주님은 아직 진리의 영으로 빛을 비추시지 않았습니다. 그런데 어떤 이들이 자기들은 이미 보고 있다고 우기고 있는 것입니다. 그들이 바로 진짜 소경들이라는 그런 말입니다. 그들이 눈을 나쁘게 갖고 있는 사람들이지요? 눈이 있기는 있는데 진리의 눈이 아니라 율법의 눈입니다. 주님은 그 눈을 보는 눈으로 인정을 하지 않으신다는 말입니다. 그렇게 하나님의 말씀을 진리로 보느냐 율법으로 보느냐에 의해 이 세상을 눈에 보이는 표피로 보느냐 그 내용으로 보느냐가 갈리는 것입니다. 그리고 그 안목은 우리의 세계관이 되고 마음이 되어 우리를 지배합니다.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 xml:space="preserve">그래서 이 눈의 이야기 끝에 두 주인이 등장하는 것입니다. 하나님의 말씀이 하늘로 나를 지배하느냐, 아니면 땅의 율법으로 나를 지배하느냐에 의해 우리의 가치관과 행동양식이 결정이 됩니다. 하나님의 말씀이 진리로 나의 주인이 되면 나는 그 주인의 섬김을 받는 자로 살게 됩니다. 그런데 그 말씀이 율법으로 내게 들이닥치면 나는 그 주인의 종이 되어 그 주인을 섬기는 자로 살게 되는 것입니다. 그러한 율법의 종은 </w:t>
      </w:r>
      <w:r w:rsidRPr="00E874CB">
        <w:rPr>
          <w:rFonts w:ascii="굴림" w:eastAsia="굴림" w:hAnsi="굴림" w:cs="굴림" w:hint="eastAsia"/>
          <w:color w:val="222222"/>
          <w:kern w:val="0"/>
          <w:sz w:val="26"/>
          <w:szCs w:val="26"/>
        </w:rPr>
        <w:lastRenderedPageBreak/>
        <w:t xml:space="preserve">열심히 자신을 불태워서 자신의 유익을 스스로 </w:t>
      </w:r>
      <w:proofErr w:type="spellStart"/>
      <w:r w:rsidRPr="00E874CB">
        <w:rPr>
          <w:rFonts w:ascii="굴림" w:eastAsia="굴림" w:hAnsi="굴림" w:cs="굴림" w:hint="eastAsia"/>
          <w:color w:val="222222"/>
          <w:kern w:val="0"/>
          <w:sz w:val="26"/>
          <w:szCs w:val="26"/>
        </w:rPr>
        <w:t>챙겨갖는</w:t>
      </w:r>
      <w:proofErr w:type="spellEnd"/>
      <w:r w:rsidRPr="00E874CB">
        <w:rPr>
          <w:rFonts w:ascii="굴림" w:eastAsia="굴림" w:hAnsi="굴림" w:cs="굴림" w:hint="eastAsia"/>
          <w:color w:val="222222"/>
          <w:kern w:val="0"/>
          <w:sz w:val="26"/>
          <w:szCs w:val="26"/>
        </w:rPr>
        <w:t xml:space="preserve"> 인과율의 세계에서 한 발짝도 벗어날 수가 없습니다.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(마6:24)</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b/>
          <w:bCs/>
          <w:color w:val="222222"/>
          <w:kern w:val="0"/>
          <w:sz w:val="26"/>
          <w:szCs w:val="26"/>
        </w:rPr>
        <w:t>24 한 사람이 두 주인을 섬기지 못할 것이니 혹 이를 미워하며 저를 사랑하거나 혹 이를</w:t>
      </w:r>
      <w:r w:rsidRPr="00E874CB">
        <w:rPr>
          <w:rFonts w:ascii="굴림" w:eastAsia="굴림" w:hAnsi="굴림" w:cs="굴림" w:hint="eastAsia"/>
          <w:b/>
          <w:bCs/>
          <w:color w:val="222222"/>
          <w:kern w:val="0"/>
          <w:sz w:val="26"/>
        </w:rPr>
        <w:t> </w:t>
      </w:r>
      <w:r w:rsidRPr="00E874CB">
        <w:rPr>
          <w:rFonts w:ascii="굴림" w:eastAsia="굴림" w:hAnsi="굴림" w:cs="굴림" w:hint="eastAsia"/>
          <w:b/>
          <w:bCs/>
          <w:color w:val="222222"/>
          <w:kern w:val="0"/>
          <w:sz w:val="26"/>
          <w:szCs w:val="26"/>
        </w:rPr>
        <w:t>중히 여기며 저를 경히 여김이라 너희가 하나님과 재물을 겸하여 섬기지 못 하느니라</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‘한 사람이 두 주인을 섬기지 못할 것’이라는 앞부분을 직역을 하면 ‘두 주인을 섬길 수 있는 존재는 아무도 없다’입니다. 진리 안에서 하나님 말씀의 섬김을 받든지, 율법 안에서 그 하나님을 열심히 섬기든지 둘 중 하나라는 것입니다. 주님은 분명히 밝히고 계십니다. 인간에게는 하늘의 주인과 땅의 주인을 동시에 섬길 수 있는 능력이 전혀 없다는 것입니다.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 xml:space="preserve">정확히 말하면 모든 인간은 땅의 주인을 섬기도록 태어납니다. 지배와 피지배, 계급과 굴종의 패러다임 안에서 자기보다 힘이 있고 능력이 있으며 큰 존재라 여겨지는 존재 앞에서 한껏 </w:t>
      </w:r>
      <w:proofErr w:type="spellStart"/>
      <w:r w:rsidRPr="00E874CB">
        <w:rPr>
          <w:rFonts w:ascii="굴림" w:eastAsia="굴림" w:hAnsi="굴림" w:cs="굴림" w:hint="eastAsia"/>
          <w:color w:val="222222"/>
          <w:kern w:val="0"/>
          <w:sz w:val="26"/>
          <w:szCs w:val="26"/>
        </w:rPr>
        <w:t>쫄아</w:t>
      </w:r>
      <w:proofErr w:type="spellEnd"/>
      <w:r w:rsidRPr="00E874CB">
        <w:rPr>
          <w:rFonts w:ascii="굴림" w:eastAsia="굴림" w:hAnsi="굴림" w:cs="굴림" w:hint="eastAsia"/>
          <w:color w:val="222222"/>
          <w:kern w:val="0"/>
          <w:sz w:val="26"/>
          <w:szCs w:val="26"/>
        </w:rPr>
        <w:t xml:space="preserve"> 주는 것이 땅의 종들의 신앙이라는 것입니다. 그리고는 그 힘센 신에게서 얻어낼 수 있는 것을 </w:t>
      </w:r>
      <w:proofErr w:type="spellStart"/>
      <w:r w:rsidRPr="00E874CB">
        <w:rPr>
          <w:rFonts w:ascii="굴림" w:eastAsia="굴림" w:hAnsi="굴림" w:cs="굴림" w:hint="eastAsia"/>
          <w:color w:val="222222"/>
          <w:kern w:val="0"/>
          <w:sz w:val="26"/>
          <w:szCs w:val="26"/>
        </w:rPr>
        <w:t>재량껏</w:t>
      </w:r>
      <w:proofErr w:type="spellEnd"/>
      <w:r w:rsidRPr="00E874CB">
        <w:rPr>
          <w:rFonts w:ascii="굴림" w:eastAsia="굴림" w:hAnsi="굴림" w:cs="굴림" w:hint="eastAsia"/>
          <w:color w:val="222222"/>
          <w:kern w:val="0"/>
          <w:sz w:val="26"/>
          <w:szCs w:val="26"/>
        </w:rPr>
        <w:t xml:space="preserve"> 얻어내는 것이 그들의 목적입니다. 그게 유한 존재의 절망적 한계인 것이며, 원죄적 욕망이라는 것이며, 선악과 패러다임에 매인 아담의 현실인 것입니다. 그들의 주인은 세상 임금입니다.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그러한 자들 중 어떤 자들에게 하나님의 은혜가 부어집니다. 그들은 지배와 굴종의 패러다임 아래에서의 힘만 센 왕이 아닌, 긍휼과 자비와 사랑으로 섬기시는 거룩한 왕이 계시다는 것을 알게 됩니다. 그들은 그 왕을 자신의 주인으로 영접합니다. 그 사람들은 하나님의 생명을 선물로 받아 영생에 이르게 되는 반면에 전자는 수고하고 무거운 짐으로서의 하나님을 지옥의 주인으로 맞게 되는 것입니다.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생각해 보세요. 하늘(진리)을 주인으로 가진 사람은, 감히 상상할 수조차 없는 무한의 일자가 유한 존재의 영역 속으로 들어와 당신을 계시해 주시는 그러한 섬김의 모습으로 우리를 다스리신다는 사실을 알게 되고, 오히려 그 섬김 앞에 자신을 헌신해 버리는 섬김 받는 종이 됩니다. 그 사람은 하나님의 말씀을 우리를 섬기시는 분의 무한한 사랑으로 해석해 냅니다. 그러한 하늘의 종들이 무언가를 해야 한다는 의무가 남아 있다면 그 단 하나는 하늘 뜻 중심에서 타오르는 찬란한 빛, 생명 영역에 참여 하는 것일 뿐입니다. 그 생명을 누리는 것뿐입니다. 그것이 하늘의 주인을 섬기는 자의 섬김 행위의 극치인 것입니다.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그러나 하나님과 그의 백성과의 관계를 물질세계의 인간 관념 속의 ‘주인과 종’의 관계로 이해를 하고 그 분의 말씀을 지배와 피지배, 군림과 굴종의 관계 속에 던져지는 명령 정도로 이해를 하는 사람은, 하나님을 권력과 지배의 욕망 속 세상 임금 수준으로 격하시키는 꼴이 되는 것입니다.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그렇게 오해된 하나님을 재물(</w:t>
      </w:r>
      <w:proofErr w:type="spellStart"/>
      <w:r w:rsidRPr="00E874CB">
        <w:rPr>
          <w:rFonts w:ascii="굴림" w:eastAsia="굴림" w:hAnsi="굴림" w:cs="굴림" w:hint="eastAsia"/>
          <w:color w:val="222222"/>
          <w:kern w:val="0"/>
          <w:sz w:val="26"/>
          <w:szCs w:val="26"/>
        </w:rPr>
        <w:t>맘모나스</w:t>
      </w:r>
      <w:proofErr w:type="spellEnd"/>
      <w:r w:rsidRPr="00E874CB">
        <w:rPr>
          <w:rFonts w:ascii="굴림" w:eastAsia="굴림" w:hAnsi="굴림" w:cs="굴림" w:hint="eastAsia"/>
          <w:color w:val="222222"/>
          <w:kern w:val="0"/>
          <w:sz w:val="26"/>
          <w:szCs w:val="26"/>
        </w:rPr>
        <w:t xml:space="preserve">)이라 부르는 것입니다. 금과 은으로 만든 성전을 그 금과 은의 내용으로 알지 못하고 그저 금과 은의 성전으로 섬겨 버리면 그게 바로 </w:t>
      </w:r>
      <w:proofErr w:type="spellStart"/>
      <w:r w:rsidRPr="00E874CB">
        <w:rPr>
          <w:rFonts w:ascii="굴림" w:eastAsia="굴림" w:hAnsi="굴림" w:cs="굴림" w:hint="eastAsia"/>
          <w:color w:val="222222"/>
          <w:kern w:val="0"/>
          <w:sz w:val="26"/>
          <w:szCs w:val="26"/>
        </w:rPr>
        <w:t>맘몬인</w:t>
      </w:r>
      <w:proofErr w:type="spellEnd"/>
      <w:r w:rsidRPr="00E874CB">
        <w:rPr>
          <w:rFonts w:ascii="굴림" w:eastAsia="굴림" w:hAnsi="굴림" w:cs="굴림" w:hint="eastAsia"/>
          <w:color w:val="222222"/>
          <w:kern w:val="0"/>
          <w:sz w:val="26"/>
          <w:szCs w:val="26"/>
        </w:rPr>
        <w:t xml:space="preserve"> 것입니다. 그건 허욕이라는 가짜 신의 이름입니다. 은혜를 알지 못하는 모든 인간들이 그들의 생 본능으로 갖고 사는 것, 그게 바로 허욕입니다. 그건 </w:t>
      </w:r>
      <w:r w:rsidRPr="00E874CB">
        <w:rPr>
          <w:rFonts w:ascii="굴림" w:eastAsia="굴림" w:hAnsi="굴림" w:cs="굴림" w:hint="eastAsia"/>
          <w:color w:val="222222"/>
          <w:kern w:val="0"/>
          <w:sz w:val="26"/>
          <w:szCs w:val="26"/>
        </w:rPr>
        <w:lastRenderedPageBreak/>
        <w:t>인간의 원죄적 실존의 한계입니다. 자신의 의지로 선함을 추구해 스스로 하나님같이 될 수 있을 거라 생각하는 뿌리 깊은 원죄의 욕망입니다. 그 욕망으로부터 발출된 종과 주인의 관계는 언제나 정죄와 심판, 꾸짖음과 책망, 자학과 가책, 억압과 지배의 선동만이 난무할 뿐입니다. 그러한 원죄의 포악이 지배하는 고통의 영역 속에 생명의 주인이신 말씀이 나타나신 것입니다. 따라서 우리는 그 말씀으로 새로운 생명 영역으로 참여하는 것입니다.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 xml:space="preserve">그러니까 </w:t>
      </w:r>
      <w:proofErr w:type="spellStart"/>
      <w:r w:rsidRPr="00E874CB">
        <w:rPr>
          <w:rFonts w:ascii="굴림" w:eastAsia="굴림" w:hAnsi="굴림" w:cs="굴림" w:hint="eastAsia"/>
          <w:color w:val="222222"/>
          <w:kern w:val="0"/>
          <w:sz w:val="26"/>
          <w:szCs w:val="26"/>
        </w:rPr>
        <w:t>맘몬은</w:t>
      </w:r>
      <w:proofErr w:type="spellEnd"/>
      <w:r w:rsidRPr="00E874CB">
        <w:rPr>
          <w:rFonts w:ascii="굴림" w:eastAsia="굴림" w:hAnsi="굴림" w:cs="굴림" w:hint="eastAsia"/>
          <w:color w:val="222222"/>
          <w:kern w:val="0"/>
          <w:sz w:val="26"/>
          <w:szCs w:val="26"/>
        </w:rPr>
        <w:t xml:space="preserve"> 다른 것이 아닙니다. 우리가 말씀으로 오신 하나님을 물질적 세상의 세계관으로 조작해 버리면 그게 바로 </w:t>
      </w:r>
      <w:proofErr w:type="spellStart"/>
      <w:r w:rsidRPr="00E874CB">
        <w:rPr>
          <w:rFonts w:ascii="굴림" w:eastAsia="굴림" w:hAnsi="굴림" w:cs="굴림" w:hint="eastAsia"/>
          <w:color w:val="222222"/>
          <w:kern w:val="0"/>
          <w:sz w:val="26"/>
          <w:szCs w:val="26"/>
        </w:rPr>
        <w:t>맘몬</w:t>
      </w:r>
      <w:proofErr w:type="spellEnd"/>
      <w:r w:rsidRPr="00E874CB">
        <w:rPr>
          <w:rFonts w:ascii="굴림" w:eastAsia="굴림" w:hAnsi="굴림" w:cs="굴림" w:hint="eastAsia"/>
          <w:color w:val="222222"/>
          <w:kern w:val="0"/>
          <w:sz w:val="26"/>
          <w:szCs w:val="26"/>
        </w:rPr>
        <w:t xml:space="preserve"> 신입니다. 인간들이 인간 가치의 상징적, 상대적 개념으로 만들어낸 것이 돈이며 재물이잖아요? 따라서 </w:t>
      </w:r>
      <w:proofErr w:type="spellStart"/>
      <w:r w:rsidRPr="00E874CB">
        <w:rPr>
          <w:rFonts w:ascii="굴림" w:eastAsia="굴림" w:hAnsi="굴림" w:cs="굴림" w:hint="eastAsia"/>
          <w:color w:val="222222"/>
          <w:kern w:val="0"/>
          <w:sz w:val="26"/>
          <w:szCs w:val="26"/>
        </w:rPr>
        <w:t>맘몬이라는</w:t>
      </w:r>
      <w:proofErr w:type="spellEnd"/>
      <w:r w:rsidRPr="00E874CB">
        <w:rPr>
          <w:rFonts w:ascii="굴림" w:eastAsia="굴림" w:hAnsi="굴림" w:cs="굴림" w:hint="eastAsia"/>
          <w:color w:val="222222"/>
          <w:kern w:val="0"/>
          <w:sz w:val="26"/>
          <w:szCs w:val="26"/>
        </w:rPr>
        <w:t xml:space="preserve"> 것은 단순히 돈이나 물질만을 가리키는 것이 아니라 인간 보편의 원죄적 욕망을 축약한 개념인 것입니다. 인간 보편의 욕망이 창조해 낸 가짜 신인 것입니다. 그 신은 지배와 굴종의 패러다임 아래에서 섬김을 받는 신이고 명령을 내리는 신이고 인간 세상의 도덕과 윤리와 선과 악을 바탕으로 심판과 상급을 내리는 세상 신입니다. 그런 하나님은 없습니다. 그걸 우상이라고 하는 것입니다.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우리는 반드시 아래의 물, 깊음, 어두움 속에서 하늘의 진리를 빛으로 깨달아야 하는 사람들인 것입니다. 그냥 그 아래의 패러다임 속에 매몰되어서 그것들의 지배를 받아서는 안 되는 것입니다. 그래서 우리의 눈이 두 개인 것입니다. 두 개로 보지만 그 두 개로 하나를 만들어내라는 것입니다. 왼쪽 눈과 오른쪽 눈이 각기 다른 것을 보고 다른 상을 맺어서는 안 됩니다. 그러면 사람이 살 수가 없어요. 우리의 두 눈은 정확하게 하나의 상을 마음에 맺게 되어 있습니다. 그게 진리로 사는 이의 성한 눈인 것입니다. 우리는 두 눈으로 하나를 보고 두 귀로 하나를 듣습니다. 그리고 두 개의 콧구멍으로 하나의 생기를 받습니다. 그리고 하나의 말을 해야 합니다. 그게 눈으로 보고 귀로 듣고 호흡으로 들이마신 생명을 빛으로 내어 놓는 성도의 모습이어야 하는 것입니다.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 xml:space="preserve">그런 의미에서 </w:t>
      </w:r>
      <w:proofErr w:type="spellStart"/>
      <w:r w:rsidRPr="00E874CB">
        <w:rPr>
          <w:rFonts w:ascii="굴림" w:eastAsia="굴림" w:hAnsi="굴림" w:cs="굴림" w:hint="eastAsia"/>
          <w:color w:val="222222"/>
          <w:kern w:val="0"/>
          <w:sz w:val="26"/>
          <w:szCs w:val="26"/>
        </w:rPr>
        <w:t>레위기에</w:t>
      </w:r>
      <w:proofErr w:type="spellEnd"/>
      <w:r w:rsidRPr="00E874CB">
        <w:rPr>
          <w:rFonts w:ascii="굴림" w:eastAsia="굴림" w:hAnsi="굴림" w:cs="굴림" w:hint="eastAsia"/>
          <w:color w:val="222222"/>
          <w:kern w:val="0"/>
          <w:sz w:val="26"/>
          <w:szCs w:val="26"/>
        </w:rPr>
        <w:t xml:space="preserve"> </w:t>
      </w:r>
      <w:proofErr w:type="spellStart"/>
      <w:r w:rsidRPr="00E874CB">
        <w:rPr>
          <w:rFonts w:ascii="굴림" w:eastAsia="굴림" w:hAnsi="굴림" w:cs="굴림" w:hint="eastAsia"/>
          <w:color w:val="222222"/>
          <w:kern w:val="0"/>
          <w:sz w:val="26"/>
          <w:szCs w:val="26"/>
        </w:rPr>
        <w:t>칠면석척이</w:t>
      </w:r>
      <w:proofErr w:type="spellEnd"/>
      <w:r w:rsidRPr="00E874CB">
        <w:rPr>
          <w:rFonts w:ascii="굴림" w:eastAsia="굴림" w:hAnsi="굴림" w:cs="굴림" w:hint="eastAsia"/>
          <w:color w:val="222222"/>
          <w:kern w:val="0"/>
          <w:sz w:val="26"/>
          <w:szCs w:val="26"/>
        </w:rPr>
        <w:t xml:space="preserve"> 부정한 짐승으로 등장하는 것입니다. </w:t>
      </w:r>
      <w:proofErr w:type="spellStart"/>
      <w:r w:rsidRPr="00E874CB">
        <w:rPr>
          <w:rFonts w:ascii="굴림" w:eastAsia="굴림" w:hAnsi="굴림" w:cs="굴림" w:hint="eastAsia"/>
          <w:color w:val="222222"/>
          <w:kern w:val="0"/>
          <w:sz w:val="26"/>
          <w:szCs w:val="26"/>
        </w:rPr>
        <w:t>칠면석척은</w:t>
      </w:r>
      <w:proofErr w:type="spellEnd"/>
      <w:r w:rsidRPr="00E874CB">
        <w:rPr>
          <w:rFonts w:ascii="굴림" w:eastAsia="굴림" w:hAnsi="굴림" w:cs="굴림" w:hint="eastAsia"/>
          <w:color w:val="222222"/>
          <w:kern w:val="0"/>
          <w:sz w:val="26"/>
          <w:szCs w:val="26"/>
        </w:rPr>
        <w:t xml:space="preserve"> 카멜레온을 가리킵니다. 그 ‘</w:t>
      </w:r>
      <w:proofErr w:type="spellStart"/>
      <w:r w:rsidRPr="00E874CB">
        <w:rPr>
          <w:rFonts w:ascii="굴림" w:eastAsia="굴림" w:hAnsi="굴림" w:cs="굴림" w:hint="eastAsia"/>
          <w:color w:val="222222"/>
          <w:kern w:val="0"/>
          <w:sz w:val="26"/>
          <w:szCs w:val="26"/>
        </w:rPr>
        <w:t>탄쉐메트</w:t>
      </w:r>
      <w:proofErr w:type="spellEnd"/>
      <w:r w:rsidRPr="00E874CB">
        <w:rPr>
          <w:rFonts w:ascii="굴림" w:eastAsia="굴림" w:hAnsi="굴림" w:cs="굴림" w:hint="eastAsia"/>
          <w:color w:val="222222"/>
          <w:kern w:val="0"/>
          <w:sz w:val="26"/>
          <w:szCs w:val="26"/>
        </w:rPr>
        <w:t>’라는 단어는 ‘</w:t>
      </w:r>
      <w:proofErr w:type="spellStart"/>
      <w:r w:rsidRPr="00E874CB">
        <w:rPr>
          <w:rFonts w:ascii="굴림" w:eastAsia="굴림" w:hAnsi="굴림" w:cs="굴림" w:hint="eastAsia"/>
          <w:color w:val="222222"/>
          <w:kern w:val="0"/>
          <w:sz w:val="26"/>
          <w:szCs w:val="26"/>
        </w:rPr>
        <w:t>나샴</w:t>
      </w:r>
      <w:proofErr w:type="spellEnd"/>
      <w:r w:rsidRPr="00E874CB">
        <w:rPr>
          <w:rFonts w:ascii="굴림" w:eastAsia="굴림" w:hAnsi="굴림" w:cs="굴림" w:hint="eastAsia"/>
          <w:color w:val="222222"/>
          <w:kern w:val="0"/>
          <w:sz w:val="26"/>
          <w:szCs w:val="26"/>
        </w:rPr>
        <w:t>’이라는 단어의 파생어인데 그 단어는 ‘파괴하다’라는 뜻을 가지고 있습니다. 여러분이 아시다시피 ‘</w:t>
      </w:r>
      <w:proofErr w:type="spellStart"/>
      <w:r w:rsidRPr="00E874CB">
        <w:rPr>
          <w:rFonts w:ascii="굴림" w:eastAsia="굴림" w:hAnsi="굴림" w:cs="굴림" w:hint="eastAsia"/>
          <w:color w:val="222222"/>
          <w:kern w:val="0"/>
          <w:sz w:val="26"/>
          <w:szCs w:val="26"/>
        </w:rPr>
        <w:t>칠면석척</w:t>
      </w:r>
      <w:proofErr w:type="spellEnd"/>
      <w:r w:rsidRPr="00E874CB">
        <w:rPr>
          <w:rFonts w:ascii="굴림" w:eastAsia="굴림" w:hAnsi="굴림" w:cs="굴림" w:hint="eastAsia"/>
          <w:color w:val="222222"/>
          <w:kern w:val="0"/>
          <w:sz w:val="26"/>
          <w:szCs w:val="26"/>
        </w:rPr>
        <w:t xml:space="preserve">’은 색깔이 하나가 아니라 여러 개로 변하는 그런 짐승입니다. 그런데 </w:t>
      </w:r>
      <w:proofErr w:type="spellStart"/>
      <w:r w:rsidRPr="00E874CB">
        <w:rPr>
          <w:rFonts w:ascii="굴림" w:eastAsia="굴림" w:hAnsi="굴림" w:cs="굴림" w:hint="eastAsia"/>
          <w:color w:val="222222"/>
          <w:kern w:val="0"/>
          <w:sz w:val="26"/>
          <w:szCs w:val="26"/>
        </w:rPr>
        <w:t>칠면석척이라는</w:t>
      </w:r>
      <w:proofErr w:type="spellEnd"/>
      <w:r w:rsidRPr="00E874CB">
        <w:rPr>
          <w:rFonts w:ascii="굴림" w:eastAsia="굴림" w:hAnsi="굴림" w:cs="굴림" w:hint="eastAsia"/>
          <w:color w:val="222222"/>
          <w:kern w:val="0"/>
          <w:sz w:val="26"/>
          <w:szCs w:val="26"/>
        </w:rPr>
        <w:t xml:space="preserve"> 놈의 문제는 정작 거기에 그치는 것이 아니라 두 눈으로 각기 다른 것을 본다는 데에 있습니다. 그리고 그 </w:t>
      </w:r>
      <w:proofErr w:type="spellStart"/>
      <w:r w:rsidRPr="00E874CB">
        <w:rPr>
          <w:rFonts w:ascii="굴림" w:eastAsia="굴림" w:hAnsi="굴림" w:cs="굴림" w:hint="eastAsia"/>
          <w:color w:val="222222"/>
          <w:kern w:val="0"/>
          <w:sz w:val="26"/>
          <w:szCs w:val="26"/>
        </w:rPr>
        <w:t>칠면석척은</w:t>
      </w:r>
      <w:proofErr w:type="spellEnd"/>
      <w:r w:rsidRPr="00E874CB">
        <w:rPr>
          <w:rFonts w:ascii="굴림" w:eastAsia="굴림" w:hAnsi="굴림" w:cs="굴림" w:hint="eastAsia"/>
          <w:color w:val="222222"/>
          <w:kern w:val="0"/>
          <w:sz w:val="26"/>
          <w:szCs w:val="26"/>
        </w:rPr>
        <w:t xml:space="preserve"> 혀로 살해를 하여 자신의 먹이를 챙깁니다. 두 눈으로 하나를 보지 못하는 자는 반드시 그 혀로 상대방을 죽이게 되어 있는 것입니다. 눈이 성해야 온 몸이 밝습니다. 지금 여러분의 눈은 성한 상태입니까? 아니면 고장 난 상태입니까?</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맑은 고딕" w:eastAsia="맑은 고딕" w:hAnsi="맑은 고딕" w:cs="굴림" w:hint="eastAsia"/>
          <w:color w:val="222222"/>
          <w:kern w:val="0"/>
          <w:sz w:val="26"/>
          <w:szCs w:val="26"/>
        </w:rPr>
        <w:t> </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r w:rsidRPr="00E874CB">
        <w:rPr>
          <w:rFonts w:ascii="굴림" w:eastAsia="굴림" w:hAnsi="굴림" w:cs="굴림" w:hint="eastAsia"/>
          <w:color w:val="222222"/>
          <w:kern w:val="0"/>
          <w:sz w:val="26"/>
          <w:szCs w:val="26"/>
        </w:rPr>
        <w:t>주의 하세요. 나쁜 눈은 땅의 보물을 나쁜 양식으로 담게 하고 그것을 저주받을 혀로 전달하여 종국에는 그 혀로 생명을 살해하는 무서운 결국을 낳습니다.</w:t>
      </w:r>
    </w:p>
    <w:p w:rsidR="00E874CB" w:rsidRPr="00E874CB" w:rsidRDefault="00E874CB" w:rsidP="00E874CB">
      <w:pPr>
        <w:widowControl/>
        <w:shd w:val="clear" w:color="auto" w:fill="FFFFFF"/>
        <w:wordWrap/>
        <w:autoSpaceDE/>
        <w:autoSpaceDN/>
        <w:jc w:val="left"/>
        <w:rPr>
          <w:rFonts w:ascii="맑은 고딕" w:eastAsia="맑은 고딕" w:hAnsi="맑은 고딕" w:cs="굴림" w:hint="eastAsia"/>
          <w:color w:val="222222"/>
          <w:kern w:val="0"/>
          <w:sz w:val="26"/>
          <w:szCs w:val="26"/>
        </w:rPr>
      </w:pPr>
    </w:p>
    <w:sectPr w:rsidR="00E874CB" w:rsidRPr="00E874CB" w:rsidSect="00E874CB">
      <w:pgSz w:w="11906" w:h="16838"/>
      <w:pgMar w:top="720" w:right="720" w:bottom="720" w:left="72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1042E"/>
    <w:multiLevelType w:val="multilevel"/>
    <w:tmpl w:val="0E3C5C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4802D0"/>
    <w:multiLevelType w:val="multilevel"/>
    <w:tmpl w:val="2F44D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583336"/>
    <w:multiLevelType w:val="multilevel"/>
    <w:tmpl w:val="A73C1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CE5BD3"/>
    <w:multiLevelType w:val="multilevel"/>
    <w:tmpl w:val="F77E3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D97170"/>
    <w:multiLevelType w:val="multilevel"/>
    <w:tmpl w:val="4E4C0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273833"/>
    <w:multiLevelType w:val="multilevel"/>
    <w:tmpl w:val="917EF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2BE3C06"/>
    <w:multiLevelType w:val="multilevel"/>
    <w:tmpl w:val="EE248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3"/>
  </w:num>
  <w:num w:numId="4">
    <w:abstractNumId w:val="1"/>
  </w:num>
  <w:num w:numId="5">
    <w:abstractNumId w:val="0"/>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800"/>
  <w:drawingGridHorizontalSpacing w:val="1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E874CB"/>
    <w:rsid w:val="00C60021"/>
    <w:rsid w:val="00E874CB"/>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021"/>
    <w:pPr>
      <w:widowControl w:val="0"/>
      <w:wordWrap w:val="0"/>
      <w:autoSpaceDE w:val="0"/>
      <w:autoSpaceDN w:val="0"/>
      <w:jc w:val="both"/>
    </w:pPr>
  </w:style>
  <w:style w:type="paragraph" w:styleId="1">
    <w:name w:val="heading 1"/>
    <w:basedOn w:val="a"/>
    <w:link w:val="1Char"/>
    <w:uiPriority w:val="9"/>
    <w:qFormat/>
    <w:rsid w:val="00E874CB"/>
    <w:pPr>
      <w:widowControl/>
      <w:wordWrap/>
      <w:autoSpaceDE/>
      <w:autoSpaceDN/>
      <w:spacing w:before="100" w:beforeAutospacing="1" w:after="100" w:afterAutospacing="1"/>
      <w:jc w:val="left"/>
      <w:outlineLvl w:val="0"/>
    </w:pPr>
    <w:rPr>
      <w:rFonts w:ascii="굴림" w:eastAsia="굴림" w:hAnsi="굴림" w:cs="굴림"/>
      <w:b/>
      <w:bCs/>
      <w:kern w:val="36"/>
      <w:sz w:val="48"/>
      <w:szCs w:val="48"/>
    </w:rPr>
  </w:style>
  <w:style w:type="paragraph" w:styleId="2">
    <w:name w:val="heading 2"/>
    <w:basedOn w:val="a"/>
    <w:link w:val="2Char"/>
    <w:uiPriority w:val="9"/>
    <w:qFormat/>
    <w:rsid w:val="00E874CB"/>
    <w:pPr>
      <w:widowControl/>
      <w:wordWrap/>
      <w:autoSpaceDE/>
      <w:autoSpaceDN/>
      <w:spacing w:before="100" w:beforeAutospacing="1" w:after="100" w:afterAutospacing="1"/>
      <w:jc w:val="left"/>
      <w:outlineLvl w:val="1"/>
    </w:pPr>
    <w:rPr>
      <w:rFonts w:ascii="굴림" w:eastAsia="굴림" w:hAnsi="굴림" w:cs="굴림"/>
      <w:b/>
      <w:bCs/>
      <w:kern w:val="0"/>
      <w:sz w:val="36"/>
      <w:szCs w:val="36"/>
    </w:rPr>
  </w:style>
  <w:style w:type="paragraph" w:styleId="3">
    <w:name w:val="heading 3"/>
    <w:basedOn w:val="a"/>
    <w:link w:val="3Char"/>
    <w:uiPriority w:val="9"/>
    <w:qFormat/>
    <w:rsid w:val="00E874CB"/>
    <w:pPr>
      <w:widowControl/>
      <w:wordWrap/>
      <w:autoSpaceDE/>
      <w:autoSpaceDN/>
      <w:spacing w:before="100" w:beforeAutospacing="1" w:after="100" w:afterAutospacing="1"/>
      <w:jc w:val="left"/>
      <w:outlineLvl w:val="2"/>
    </w:pPr>
    <w:rPr>
      <w:rFonts w:ascii="굴림" w:eastAsia="굴림" w:hAnsi="굴림" w:cs="굴림"/>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E874CB"/>
    <w:rPr>
      <w:rFonts w:ascii="굴림" w:eastAsia="굴림" w:hAnsi="굴림" w:cs="굴림"/>
      <w:b/>
      <w:bCs/>
      <w:kern w:val="36"/>
      <w:sz w:val="48"/>
      <w:szCs w:val="48"/>
    </w:rPr>
  </w:style>
  <w:style w:type="character" w:customStyle="1" w:styleId="2Char">
    <w:name w:val="제목 2 Char"/>
    <w:basedOn w:val="a0"/>
    <w:link w:val="2"/>
    <w:uiPriority w:val="9"/>
    <w:rsid w:val="00E874CB"/>
    <w:rPr>
      <w:rFonts w:ascii="굴림" w:eastAsia="굴림" w:hAnsi="굴림" w:cs="굴림"/>
      <w:b/>
      <w:bCs/>
      <w:kern w:val="0"/>
      <w:sz w:val="36"/>
      <w:szCs w:val="36"/>
    </w:rPr>
  </w:style>
  <w:style w:type="character" w:customStyle="1" w:styleId="3Char">
    <w:name w:val="제목 3 Char"/>
    <w:basedOn w:val="a0"/>
    <w:link w:val="3"/>
    <w:uiPriority w:val="9"/>
    <w:rsid w:val="00E874CB"/>
    <w:rPr>
      <w:rFonts w:ascii="굴림" w:eastAsia="굴림" w:hAnsi="굴림" w:cs="굴림"/>
      <w:b/>
      <w:bCs/>
      <w:kern w:val="0"/>
      <w:sz w:val="27"/>
      <w:szCs w:val="27"/>
    </w:rPr>
  </w:style>
  <w:style w:type="character" w:styleId="a3">
    <w:name w:val="Hyperlink"/>
    <w:basedOn w:val="a0"/>
    <w:uiPriority w:val="99"/>
    <w:semiHidden/>
    <w:unhideWhenUsed/>
    <w:rsid w:val="00E874CB"/>
    <w:rPr>
      <w:color w:val="0000FF"/>
      <w:u w:val="single"/>
    </w:rPr>
  </w:style>
  <w:style w:type="character" w:customStyle="1" w:styleId="irwa">
    <w:name w:val="ir_wa"/>
    <w:basedOn w:val="a0"/>
    <w:rsid w:val="00E874CB"/>
  </w:style>
  <w:style w:type="character" w:customStyle="1" w:styleId="imgg">
    <w:name w:val="img_g"/>
    <w:basedOn w:val="a0"/>
    <w:rsid w:val="00E874CB"/>
  </w:style>
  <w:style w:type="character" w:customStyle="1" w:styleId="txtowner">
    <w:name w:val="txt_owner"/>
    <w:basedOn w:val="a0"/>
    <w:rsid w:val="00E874CB"/>
  </w:style>
  <w:style w:type="character" w:customStyle="1" w:styleId="apple-converted-space">
    <w:name w:val="apple-converted-space"/>
    <w:basedOn w:val="a0"/>
    <w:rsid w:val="00E874CB"/>
  </w:style>
  <w:style w:type="character" w:customStyle="1" w:styleId="txtbar">
    <w:name w:val="txt_bar"/>
    <w:basedOn w:val="a0"/>
    <w:rsid w:val="00E874CB"/>
  </w:style>
  <w:style w:type="character" w:customStyle="1" w:styleId="numinfo">
    <w:name w:val="num_info"/>
    <w:basedOn w:val="a0"/>
    <w:rsid w:val="00E874CB"/>
  </w:style>
  <w:style w:type="character" w:customStyle="1" w:styleId="txtinquiry">
    <w:name w:val="txt_inquiry"/>
    <w:basedOn w:val="a0"/>
    <w:rsid w:val="00E874CB"/>
  </w:style>
  <w:style w:type="paragraph" w:customStyle="1" w:styleId="tool">
    <w:name w:val="tool"/>
    <w:basedOn w:val="a"/>
    <w:rsid w:val="00E874CB"/>
    <w:pPr>
      <w:widowControl/>
      <w:wordWrap/>
      <w:autoSpaceDE/>
      <w:autoSpaceDN/>
      <w:spacing w:before="100" w:beforeAutospacing="1" w:after="100" w:afterAutospacing="1"/>
      <w:jc w:val="left"/>
    </w:pPr>
    <w:rPr>
      <w:rFonts w:ascii="굴림" w:eastAsia="굴림" w:hAnsi="굴림" w:cs="굴림"/>
      <w:kern w:val="0"/>
      <w:sz w:val="24"/>
      <w:szCs w:val="24"/>
    </w:rPr>
  </w:style>
  <w:style w:type="character" w:customStyle="1" w:styleId="num">
    <w:name w:val="num"/>
    <w:basedOn w:val="a0"/>
    <w:rsid w:val="00E874CB"/>
  </w:style>
  <w:style w:type="paragraph" w:customStyle="1" w:styleId="a4">
    <w:name w:val="바탕글"/>
    <w:basedOn w:val="a"/>
    <w:rsid w:val="00E874CB"/>
    <w:pPr>
      <w:widowControl/>
      <w:wordWrap/>
      <w:autoSpaceDE/>
      <w:autoSpaceDN/>
      <w:spacing w:before="100" w:beforeAutospacing="1" w:after="100" w:afterAutospacing="1"/>
      <w:jc w:val="left"/>
    </w:pPr>
    <w:rPr>
      <w:rFonts w:ascii="굴림" w:eastAsia="굴림" w:hAnsi="굴림" w:cs="굴림"/>
      <w:kern w:val="0"/>
      <w:sz w:val="24"/>
      <w:szCs w:val="24"/>
    </w:rPr>
  </w:style>
  <w:style w:type="character" w:customStyle="1" w:styleId="icocafe">
    <w:name w:val="ico_cafe"/>
    <w:basedOn w:val="a0"/>
    <w:rsid w:val="00E874CB"/>
  </w:style>
  <w:style w:type="character" w:styleId="a5">
    <w:name w:val="Strong"/>
    <w:basedOn w:val="a0"/>
    <w:uiPriority w:val="22"/>
    <w:qFormat/>
    <w:rsid w:val="00E874CB"/>
    <w:rPr>
      <w:b/>
      <w:bCs/>
    </w:rPr>
  </w:style>
  <w:style w:type="character" w:styleId="a6">
    <w:name w:val="Emphasis"/>
    <w:basedOn w:val="a0"/>
    <w:uiPriority w:val="20"/>
    <w:qFormat/>
    <w:rsid w:val="00E874CB"/>
    <w:rPr>
      <w:i/>
      <w:iCs/>
    </w:rPr>
  </w:style>
  <w:style w:type="character" w:customStyle="1" w:styleId="screenout">
    <w:name w:val="screen_out"/>
    <w:basedOn w:val="a0"/>
    <w:rsid w:val="00E874CB"/>
  </w:style>
  <w:style w:type="character" w:customStyle="1" w:styleId="txtissue">
    <w:name w:val="txt_issue"/>
    <w:basedOn w:val="a0"/>
    <w:rsid w:val="00E874CB"/>
  </w:style>
  <w:style w:type="character" w:customStyle="1" w:styleId="txtstate">
    <w:name w:val="txt_state"/>
    <w:basedOn w:val="a0"/>
    <w:rsid w:val="00E874CB"/>
  </w:style>
  <w:style w:type="character" w:customStyle="1" w:styleId="txtnum">
    <w:name w:val="txt_num"/>
    <w:basedOn w:val="a0"/>
    <w:rsid w:val="00E874CB"/>
  </w:style>
  <w:style w:type="character" w:customStyle="1" w:styleId="numrank">
    <w:name w:val="num_rank"/>
    <w:basedOn w:val="a0"/>
    <w:rsid w:val="00E874CB"/>
  </w:style>
  <w:style w:type="character" w:customStyle="1" w:styleId="numpage">
    <w:name w:val="num_page"/>
    <w:basedOn w:val="a0"/>
    <w:rsid w:val="00E874CB"/>
  </w:style>
  <w:style w:type="character" w:customStyle="1" w:styleId="txtapp">
    <w:name w:val="txt_app"/>
    <w:basedOn w:val="a0"/>
    <w:rsid w:val="00E874CB"/>
  </w:style>
  <w:style w:type="paragraph" w:styleId="HTML">
    <w:name w:val="HTML Address"/>
    <w:basedOn w:val="a"/>
    <w:link w:val="HTMLChar"/>
    <w:uiPriority w:val="99"/>
    <w:semiHidden/>
    <w:unhideWhenUsed/>
    <w:rsid w:val="00E874CB"/>
    <w:pPr>
      <w:widowControl/>
      <w:wordWrap/>
      <w:autoSpaceDE/>
      <w:autoSpaceDN/>
      <w:jc w:val="left"/>
    </w:pPr>
    <w:rPr>
      <w:rFonts w:ascii="굴림" w:eastAsia="굴림" w:hAnsi="굴림" w:cs="굴림"/>
      <w:i/>
      <w:iCs/>
      <w:kern w:val="0"/>
      <w:sz w:val="24"/>
      <w:szCs w:val="24"/>
    </w:rPr>
  </w:style>
  <w:style w:type="character" w:customStyle="1" w:styleId="HTMLChar">
    <w:name w:val="HTML 주소 Char"/>
    <w:basedOn w:val="a0"/>
    <w:link w:val="HTML"/>
    <w:uiPriority w:val="99"/>
    <w:semiHidden/>
    <w:rsid w:val="00E874CB"/>
    <w:rPr>
      <w:rFonts w:ascii="굴림" w:eastAsia="굴림" w:hAnsi="굴림" w:cs="굴림"/>
      <w:i/>
      <w:iCs/>
      <w:kern w:val="0"/>
      <w:sz w:val="24"/>
      <w:szCs w:val="24"/>
    </w:rPr>
  </w:style>
  <w:style w:type="paragraph" w:styleId="a7">
    <w:name w:val="Balloon Text"/>
    <w:basedOn w:val="a"/>
    <w:link w:val="Char"/>
    <w:uiPriority w:val="99"/>
    <w:semiHidden/>
    <w:unhideWhenUsed/>
    <w:rsid w:val="00E874CB"/>
    <w:rPr>
      <w:rFonts w:asciiTheme="majorHAnsi" w:eastAsiaTheme="majorEastAsia" w:hAnsiTheme="majorHAnsi" w:cstheme="majorBidi"/>
      <w:sz w:val="18"/>
      <w:szCs w:val="18"/>
    </w:rPr>
  </w:style>
  <w:style w:type="character" w:customStyle="1" w:styleId="Char">
    <w:name w:val="풍선 도움말 텍스트 Char"/>
    <w:basedOn w:val="a0"/>
    <w:link w:val="a7"/>
    <w:uiPriority w:val="99"/>
    <w:semiHidden/>
    <w:rsid w:val="00E874CB"/>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1358655024">
      <w:bodyDiv w:val="1"/>
      <w:marLeft w:val="0"/>
      <w:marRight w:val="0"/>
      <w:marTop w:val="0"/>
      <w:marBottom w:val="0"/>
      <w:divBdr>
        <w:top w:val="none" w:sz="0" w:space="0" w:color="auto"/>
        <w:left w:val="none" w:sz="0" w:space="0" w:color="auto"/>
        <w:bottom w:val="none" w:sz="0" w:space="0" w:color="auto"/>
        <w:right w:val="none" w:sz="0" w:space="0" w:color="auto"/>
      </w:divBdr>
      <w:divsChild>
        <w:div w:id="41365728">
          <w:marLeft w:val="0"/>
          <w:marRight w:val="0"/>
          <w:marTop w:val="0"/>
          <w:marBottom w:val="570"/>
          <w:divBdr>
            <w:top w:val="none" w:sz="0" w:space="0" w:color="auto"/>
            <w:left w:val="none" w:sz="0" w:space="0" w:color="auto"/>
            <w:bottom w:val="single" w:sz="12" w:space="0" w:color="44ACD3"/>
            <w:right w:val="none" w:sz="0" w:space="0" w:color="auto"/>
          </w:divBdr>
          <w:divsChild>
            <w:div w:id="316807104">
              <w:marLeft w:val="0"/>
              <w:marRight w:val="0"/>
              <w:marTop w:val="0"/>
              <w:marBottom w:val="0"/>
              <w:divBdr>
                <w:top w:val="single" w:sz="6" w:space="0" w:color="434753"/>
                <w:left w:val="none" w:sz="0" w:space="0" w:color="auto"/>
                <w:bottom w:val="single" w:sz="6" w:space="0" w:color="2E313B"/>
                <w:right w:val="none" w:sz="0" w:space="0" w:color="auto"/>
              </w:divBdr>
              <w:divsChild>
                <w:div w:id="1408916543">
                  <w:marLeft w:val="0"/>
                  <w:marRight w:val="0"/>
                  <w:marTop w:val="0"/>
                  <w:marBottom w:val="0"/>
                  <w:divBdr>
                    <w:top w:val="none" w:sz="0" w:space="0" w:color="auto"/>
                    <w:left w:val="none" w:sz="0" w:space="0" w:color="auto"/>
                    <w:bottom w:val="none" w:sz="0" w:space="0" w:color="auto"/>
                    <w:right w:val="none" w:sz="0" w:space="0" w:color="auto"/>
                  </w:divBdr>
                </w:div>
              </w:divsChild>
            </w:div>
            <w:div w:id="1096899508">
              <w:marLeft w:val="0"/>
              <w:marRight w:val="0"/>
              <w:marTop w:val="0"/>
              <w:marBottom w:val="0"/>
              <w:divBdr>
                <w:top w:val="single" w:sz="6" w:space="0" w:color="232832"/>
                <w:left w:val="none" w:sz="0" w:space="0" w:color="auto"/>
                <w:bottom w:val="none" w:sz="0" w:space="0" w:color="auto"/>
                <w:right w:val="none" w:sz="0" w:space="0" w:color="auto"/>
              </w:divBdr>
            </w:div>
            <w:div w:id="1134757808">
              <w:marLeft w:val="0"/>
              <w:marRight w:val="0"/>
              <w:marTop w:val="45"/>
              <w:marBottom w:val="0"/>
              <w:divBdr>
                <w:top w:val="none" w:sz="0" w:space="0" w:color="auto"/>
                <w:left w:val="none" w:sz="0" w:space="0" w:color="auto"/>
                <w:bottom w:val="single" w:sz="6" w:space="0" w:color="A1A2A2"/>
                <w:right w:val="none" w:sz="0" w:space="0" w:color="auto"/>
              </w:divBdr>
            </w:div>
          </w:divsChild>
        </w:div>
        <w:div w:id="1157762764">
          <w:marLeft w:val="0"/>
          <w:marRight w:val="0"/>
          <w:marTop w:val="600"/>
          <w:marBottom w:val="0"/>
          <w:divBdr>
            <w:top w:val="none" w:sz="0" w:space="0" w:color="auto"/>
            <w:left w:val="none" w:sz="0" w:space="0" w:color="auto"/>
            <w:bottom w:val="single" w:sz="6" w:space="9" w:color="C9C9C9"/>
            <w:right w:val="none" w:sz="0" w:space="0" w:color="auto"/>
          </w:divBdr>
          <w:divsChild>
            <w:div w:id="2015955880">
              <w:marLeft w:val="0"/>
              <w:marRight w:val="0"/>
              <w:marTop w:val="0"/>
              <w:marBottom w:val="0"/>
              <w:divBdr>
                <w:top w:val="none" w:sz="0" w:space="0" w:color="auto"/>
                <w:left w:val="none" w:sz="0" w:space="0" w:color="auto"/>
                <w:bottom w:val="none" w:sz="0" w:space="0" w:color="auto"/>
                <w:right w:val="none" w:sz="0" w:space="0" w:color="auto"/>
              </w:divBdr>
              <w:divsChild>
                <w:div w:id="341124455">
                  <w:marLeft w:val="0"/>
                  <w:marRight w:val="1425"/>
                  <w:marTop w:val="0"/>
                  <w:marBottom w:val="0"/>
                  <w:divBdr>
                    <w:top w:val="none" w:sz="0" w:space="0" w:color="auto"/>
                    <w:left w:val="none" w:sz="0" w:space="0" w:color="auto"/>
                    <w:bottom w:val="none" w:sz="0" w:space="0" w:color="auto"/>
                    <w:right w:val="none" w:sz="0" w:space="0" w:color="auto"/>
                  </w:divBdr>
                </w:div>
              </w:divsChild>
            </w:div>
          </w:divsChild>
        </w:div>
        <w:div w:id="950892746">
          <w:marLeft w:val="0"/>
          <w:marRight w:val="0"/>
          <w:marTop w:val="0"/>
          <w:marBottom w:val="0"/>
          <w:divBdr>
            <w:top w:val="none" w:sz="0" w:space="0" w:color="auto"/>
            <w:left w:val="none" w:sz="0" w:space="0" w:color="auto"/>
            <w:bottom w:val="none" w:sz="0" w:space="0" w:color="auto"/>
            <w:right w:val="none" w:sz="0" w:space="0" w:color="auto"/>
          </w:divBdr>
        </w:div>
        <w:div w:id="316694992">
          <w:marLeft w:val="0"/>
          <w:marRight w:val="0"/>
          <w:marTop w:val="0"/>
          <w:marBottom w:val="0"/>
          <w:divBdr>
            <w:top w:val="none" w:sz="0" w:space="0" w:color="auto"/>
            <w:left w:val="none" w:sz="0" w:space="0" w:color="auto"/>
            <w:bottom w:val="none" w:sz="0" w:space="0" w:color="auto"/>
            <w:right w:val="none" w:sz="0" w:space="0" w:color="auto"/>
          </w:divBdr>
        </w:div>
        <w:div w:id="2062291626">
          <w:marLeft w:val="90"/>
          <w:marRight w:val="90"/>
          <w:marTop w:val="360"/>
          <w:marBottom w:val="0"/>
          <w:divBdr>
            <w:top w:val="none" w:sz="0" w:space="0" w:color="auto"/>
            <w:left w:val="none" w:sz="0" w:space="0" w:color="auto"/>
            <w:bottom w:val="none" w:sz="0" w:space="0" w:color="auto"/>
            <w:right w:val="none" w:sz="0" w:space="0" w:color="auto"/>
          </w:divBdr>
        </w:div>
        <w:div w:id="1540245153">
          <w:marLeft w:val="0"/>
          <w:marRight w:val="0"/>
          <w:marTop w:val="0"/>
          <w:marBottom w:val="0"/>
          <w:divBdr>
            <w:top w:val="single" w:sz="6" w:space="0" w:color="6D7076"/>
            <w:left w:val="none" w:sz="0" w:space="0" w:color="auto"/>
            <w:bottom w:val="none" w:sz="0" w:space="0" w:color="auto"/>
            <w:right w:val="none" w:sz="0" w:space="0" w:color="auto"/>
          </w:divBdr>
          <w:divsChild>
            <w:div w:id="86970303">
              <w:marLeft w:val="0"/>
              <w:marRight w:val="0"/>
              <w:marTop w:val="0"/>
              <w:marBottom w:val="0"/>
              <w:divBdr>
                <w:top w:val="none" w:sz="0" w:space="0" w:color="auto"/>
                <w:left w:val="none" w:sz="0" w:space="0" w:color="auto"/>
                <w:bottom w:val="none" w:sz="0" w:space="0" w:color="auto"/>
                <w:right w:val="none" w:sz="0" w:space="0" w:color="auto"/>
              </w:divBdr>
            </w:div>
            <w:div w:id="1377000750">
              <w:marLeft w:val="0"/>
              <w:marRight w:val="0"/>
              <w:marTop w:val="0"/>
              <w:marBottom w:val="0"/>
              <w:divBdr>
                <w:top w:val="none" w:sz="0" w:space="0" w:color="auto"/>
                <w:left w:val="none" w:sz="0" w:space="0" w:color="auto"/>
                <w:bottom w:val="none" w:sz="0" w:space="0" w:color="auto"/>
                <w:right w:val="none" w:sz="0" w:space="0" w:color="auto"/>
              </w:divBdr>
              <w:divsChild>
                <w:div w:id="489947715">
                  <w:marLeft w:val="0"/>
                  <w:marRight w:val="0"/>
                  <w:marTop w:val="0"/>
                  <w:marBottom w:val="0"/>
                  <w:divBdr>
                    <w:top w:val="none" w:sz="0" w:space="0" w:color="auto"/>
                    <w:left w:val="none" w:sz="0" w:space="0" w:color="auto"/>
                    <w:bottom w:val="none" w:sz="0" w:space="0" w:color="auto"/>
                    <w:right w:val="none" w:sz="0" w:space="0" w:color="auto"/>
                  </w:divBdr>
                  <w:divsChild>
                    <w:div w:id="1814642476">
                      <w:marLeft w:val="0"/>
                      <w:marRight w:val="0"/>
                      <w:marTop w:val="0"/>
                      <w:marBottom w:val="0"/>
                      <w:divBdr>
                        <w:top w:val="none" w:sz="0" w:space="0" w:color="auto"/>
                        <w:left w:val="none" w:sz="0" w:space="0" w:color="auto"/>
                        <w:bottom w:val="none" w:sz="0" w:space="0" w:color="auto"/>
                        <w:right w:val="none" w:sz="0" w:space="0" w:color="auto"/>
                      </w:divBdr>
                    </w:div>
                    <w:div w:id="934242571">
                      <w:marLeft w:val="0"/>
                      <w:marRight w:val="0"/>
                      <w:marTop w:val="0"/>
                      <w:marBottom w:val="0"/>
                      <w:divBdr>
                        <w:top w:val="none" w:sz="0" w:space="0" w:color="auto"/>
                        <w:left w:val="none" w:sz="0" w:space="0" w:color="auto"/>
                        <w:bottom w:val="none" w:sz="0" w:space="0" w:color="auto"/>
                        <w:right w:val="none" w:sz="0" w:space="0" w:color="auto"/>
                      </w:divBdr>
                    </w:div>
                    <w:div w:id="90029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34691">
              <w:marLeft w:val="0"/>
              <w:marRight w:val="0"/>
              <w:marTop w:val="120"/>
              <w:marBottom w:val="240"/>
              <w:divBdr>
                <w:top w:val="none" w:sz="0" w:space="0" w:color="auto"/>
                <w:left w:val="none" w:sz="0" w:space="0" w:color="auto"/>
                <w:bottom w:val="none" w:sz="0" w:space="0" w:color="auto"/>
                <w:right w:val="none" w:sz="0" w:space="0" w:color="auto"/>
              </w:divBdr>
            </w:div>
          </w:divsChild>
        </w:div>
        <w:div w:id="822624041">
          <w:marLeft w:val="0"/>
          <w:marRight w:val="0"/>
          <w:marTop w:val="0"/>
          <w:marBottom w:val="0"/>
          <w:divBdr>
            <w:top w:val="none" w:sz="0" w:space="0" w:color="auto"/>
            <w:left w:val="none" w:sz="0" w:space="0" w:color="auto"/>
            <w:bottom w:val="none" w:sz="0" w:space="0" w:color="auto"/>
            <w:right w:val="none" w:sz="0" w:space="0" w:color="auto"/>
          </w:divBdr>
        </w:div>
        <w:div w:id="521940328">
          <w:marLeft w:val="0"/>
          <w:marRight w:val="0"/>
          <w:marTop w:val="0"/>
          <w:marBottom w:val="0"/>
          <w:divBdr>
            <w:top w:val="single" w:sz="6" w:space="0" w:color="6D7076"/>
            <w:left w:val="none" w:sz="0" w:space="0" w:color="auto"/>
            <w:bottom w:val="none" w:sz="0" w:space="0" w:color="auto"/>
            <w:right w:val="none" w:sz="0" w:space="0" w:color="auto"/>
          </w:divBdr>
        </w:div>
        <w:div w:id="1822886247">
          <w:marLeft w:val="0"/>
          <w:marRight w:val="0"/>
          <w:marTop w:val="0"/>
          <w:marBottom w:val="0"/>
          <w:divBdr>
            <w:top w:val="single" w:sz="6" w:space="8" w:color="D9D9D9"/>
            <w:left w:val="none" w:sz="0" w:space="0" w:color="auto"/>
            <w:bottom w:val="none" w:sz="0" w:space="0" w:color="auto"/>
            <w:right w:val="none" w:sz="0" w:space="0" w:color="auto"/>
          </w:divBdr>
          <w:divsChild>
            <w:div w:id="15684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9</Pages>
  <Words>2121</Words>
  <Characters>12095</Characters>
  <Application>Microsoft Office Word</Application>
  <DocSecurity>0</DocSecurity>
  <Lines>100</Lines>
  <Paragraphs>28</Paragraphs>
  <ScaleCrop>false</ScaleCrop>
  <Company>W</Company>
  <LinksUpToDate>false</LinksUpToDate>
  <CharactersWithSpaces>14188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won-pc</dc:creator>
  <cp:lastModifiedBy>won-pc</cp:lastModifiedBy>
  <cp:revision>1</cp:revision>
  <dcterms:created xsi:type="dcterms:W3CDTF">2013-03-02T09:56:00Z</dcterms:created>
  <dcterms:modified xsi:type="dcterms:W3CDTF">2013-03-02T10:00:00Z</dcterms:modified>
</cp:coreProperties>
</file>